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9288" w14:textId="77777777" w:rsidR="006B7972" w:rsidRDefault="006B7972" w:rsidP="0029033D">
      <w:pPr>
        <w:jc w:val="center"/>
        <w:rPr>
          <w:b/>
          <w:sz w:val="28"/>
          <w:szCs w:val="28"/>
        </w:rPr>
      </w:pPr>
      <w:bookmarkStart w:id="0" w:name="_GoBack"/>
      <w:bookmarkEnd w:id="0"/>
    </w:p>
    <w:p w14:paraId="61B444B8" w14:textId="77777777" w:rsidR="006B7972" w:rsidRDefault="006B7972" w:rsidP="006B7972">
      <w:r>
        <w:t>Dear Franchisee,</w:t>
      </w:r>
    </w:p>
    <w:p w14:paraId="5BBD3476" w14:textId="77777777" w:rsidR="006B7972" w:rsidRDefault="006B7972" w:rsidP="006B7972"/>
    <w:p w14:paraId="0492891C" w14:textId="77777777" w:rsidR="006B7972" w:rsidRDefault="006B7972" w:rsidP="006B7972"/>
    <w:p w14:paraId="04A29C6A" w14:textId="77777777" w:rsidR="006B7972" w:rsidRDefault="006B7972" w:rsidP="006B7972">
      <w:r>
        <w:t xml:space="preserve">Enclosed please find a form of Independent Contractor Agreement between you and your associates. This is only a template and should be modified as necessary to comply with applicable state laws, particularly laws relating to the treatment of employees and independent contractors. It is your responsibility to review this document in its entirety with your attorney and to make any necessary changes.  Any proposed changes should be brought to our attention. </w:t>
      </w:r>
    </w:p>
    <w:p w14:paraId="6D574C8C" w14:textId="77777777" w:rsidR="006B7972" w:rsidRDefault="006B7972" w:rsidP="006B7972"/>
    <w:p w14:paraId="49207FFC" w14:textId="77777777" w:rsidR="006B7972" w:rsidRDefault="006B7972" w:rsidP="006B7972">
      <w:r>
        <w:t xml:space="preserve">If you have any questions or concerns completing this document, </w:t>
      </w:r>
      <w:r w:rsidR="00F06C81">
        <w:t xml:space="preserve">please </w:t>
      </w:r>
      <w:r>
        <w:t xml:space="preserve">consult our </w:t>
      </w:r>
      <w:r w:rsidR="00F06C81">
        <w:t>onboarding</w:t>
      </w:r>
      <w:r>
        <w:t xml:space="preserve"> department</w:t>
      </w:r>
      <w:r w:rsidR="00F06C81">
        <w:t xml:space="preserve">. Email: </w:t>
      </w:r>
      <w:hyperlink r:id="rId8" w:history="1">
        <w:r w:rsidR="00F06C81" w:rsidRPr="00920FD2">
          <w:rPr>
            <w:rStyle w:val="Hyperlink"/>
          </w:rPr>
          <w:t>onboard@frannet.com</w:t>
        </w:r>
      </w:hyperlink>
      <w:r w:rsidR="00F06C81">
        <w:t xml:space="preserve"> </w:t>
      </w:r>
      <w:r>
        <w:t xml:space="preserve">.  A fully executed Independent Contractor Agreement must be furnished to us before the Associate can begin working for you. </w:t>
      </w:r>
    </w:p>
    <w:p w14:paraId="7EDABA63" w14:textId="77777777" w:rsidR="004F51EB" w:rsidRDefault="004F51EB" w:rsidP="0029033D">
      <w:pPr>
        <w:jc w:val="center"/>
        <w:rPr>
          <w:b/>
          <w:sz w:val="28"/>
          <w:szCs w:val="28"/>
        </w:rPr>
      </w:pPr>
    </w:p>
    <w:p w14:paraId="282D71FC" w14:textId="77777777" w:rsidR="004F51EB" w:rsidRPr="004F51EB" w:rsidRDefault="004F51EB" w:rsidP="004F51EB">
      <w:pPr>
        <w:rPr>
          <w:sz w:val="28"/>
          <w:szCs w:val="28"/>
        </w:rPr>
      </w:pPr>
    </w:p>
    <w:p w14:paraId="727A9A80" w14:textId="77777777" w:rsidR="004F51EB" w:rsidRPr="004F51EB" w:rsidRDefault="004F51EB" w:rsidP="004F51EB">
      <w:pPr>
        <w:rPr>
          <w:sz w:val="28"/>
          <w:szCs w:val="28"/>
        </w:rPr>
      </w:pPr>
    </w:p>
    <w:p w14:paraId="6486050D" w14:textId="77777777" w:rsidR="004F51EB" w:rsidRPr="004F51EB" w:rsidRDefault="004F51EB" w:rsidP="004F51EB">
      <w:pPr>
        <w:rPr>
          <w:sz w:val="28"/>
          <w:szCs w:val="28"/>
        </w:rPr>
      </w:pPr>
    </w:p>
    <w:p w14:paraId="047CBAF0" w14:textId="77777777" w:rsidR="004F51EB" w:rsidRPr="004F51EB" w:rsidRDefault="004F51EB" w:rsidP="004F51EB">
      <w:pPr>
        <w:rPr>
          <w:sz w:val="28"/>
          <w:szCs w:val="28"/>
        </w:rPr>
      </w:pPr>
    </w:p>
    <w:p w14:paraId="401C3C4A" w14:textId="77777777" w:rsidR="004F51EB" w:rsidRPr="004F51EB" w:rsidRDefault="004F51EB" w:rsidP="004F51EB">
      <w:pPr>
        <w:rPr>
          <w:sz w:val="28"/>
          <w:szCs w:val="28"/>
        </w:rPr>
      </w:pPr>
    </w:p>
    <w:p w14:paraId="1641B814" w14:textId="77777777" w:rsidR="004F51EB" w:rsidRPr="004F51EB" w:rsidRDefault="004F51EB" w:rsidP="004F51EB">
      <w:pPr>
        <w:rPr>
          <w:sz w:val="28"/>
          <w:szCs w:val="28"/>
        </w:rPr>
      </w:pPr>
    </w:p>
    <w:p w14:paraId="723F9EE5" w14:textId="77777777" w:rsidR="004F51EB" w:rsidRPr="004F51EB" w:rsidRDefault="004F51EB" w:rsidP="004F51EB">
      <w:pPr>
        <w:rPr>
          <w:sz w:val="28"/>
          <w:szCs w:val="28"/>
        </w:rPr>
      </w:pPr>
    </w:p>
    <w:p w14:paraId="0DBFA9E9" w14:textId="77777777" w:rsidR="004F51EB" w:rsidRPr="004F51EB" w:rsidRDefault="004F51EB" w:rsidP="004F51EB">
      <w:pPr>
        <w:rPr>
          <w:sz w:val="28"/>
          <w:szCs w:val="28"/>
        </w:rPr>
      </w:pPr>
    </w:p>
    <w:p w14:paraId="0CE606B8" w14:textId="77777777" w:rsidR="004F51EB" w:rsidRPr="004F51EB" w:rsidRDefault="004F51EB" w:rsidP="004F51EB">
      <w:pPr>
        <w:rPr>
          <w:sz w:val="28"/>
          <w:szCs w:val="28"/>
        </w:rPr>
      </w:pPr>
    </w:p>
    <w:p w14:paraId="6F9C87B9" w14:textId="77777777" w:rsidR="004F51EB" w:rsidRPr="004F51EB" w:rsidRDefault="004F51EB" w:rsidP="004F51EB">
      <w:pPr>
        <w:rPr>
          <w:sz w:val="28"/>
          <w:szCs w:val="28"/>
        </w:rPr>
      </w:pPr>
    </w:p>
    <w:p w14:paraId="630FBDF7" w14:textId="77777777" w:rsidR="004F51EB" w:rsidRPr="004F51EB" w:rsidRDefault="004F51EB" w:rsidP="004F51EB">
      <w:pPr>
        <w:rPr>
          <w:sz w:val="28"/>
          <w:szCs w:val="28"/>
        </w:rPr>
      </w:pPr>
    </w:p>
    <w:p w14:paraId="6DF78D03" w14:textId="77777777" w:rsidR="004F51EB" w:rsidRPr="004F51EB" w:rsidRDefault="004F51EB" w:rsidP="004F51EB">
      <w:pPr>
        <w:rPr>
          <w:sz w:val="28"/>
          <w:szCs w:val="28"/>
        </w:rPr>
      </w:pPr>
    </w:p>
    <w:p w14:paraId="4CE99597" w14:textId="77777777" w:rsidR="004F51EB" w:rsidRPr="004F51EB" w:rsidRDefault="004F51EB" w:rsidP="004F51EB">
      <w:pPr>
        <w:rPr>
          <w:sz w:val="28"/>
          <w:szCs w:val="28"/>
        </w:rPr>
      </w:pPr>
    </w:p>
    <w:p w14:paraId="381C921B" w14:textId="77777777" w:rsidR="004F51EB" w:rsidRPr="004F51EB" w:rsidRDefault="004F51EB" w:rsidP="004F51EB">
      <w:pPr>
        <w:rPr>
          <w:sz w:val="28"/>
          <w:szCs w:val="28"/>
        </w:rPr>
      </w:pPr>
    </w:p>
    <w:p w14:paraId="3B1DDDE4" w14:textId="77777777" w:rsidR="004F51EB" w:rsidRPr="004F51EB" w:rsidRDefault="004F51EB" w:rsidP="004F51EB">
      <w:pPr>
        <w:rPr>
          <w:sz w:val="28"/>
          <w:szCs w:val="28"/>
        </w:rPr>
      </w:pPr>
    </w:p>
    <w:p w14:paraId="03D643A1" w14:textId="77777777" w:rsidR="004F51EB" w:rsidRPr="004F51EB" w:rsidRDefault="004F51EB" w:rsidP="004F51EB">
      <w:pPr>
        <w:rPr>
          <w:sz w:val="28"/>
          <w:szCs w:val="28"/>
        </w:rPr>
      </w:pPr>
    </w:p>
    <w:p w14:paraId="4DED3C1F" w14:textId="77777777" w:rsidR="004F51EB" w:rsidRPr="004F51EB" w:rsidRDefault="004F51EB" w:rsidP="004F51EB">
      <w:pPr>
        <w:rPr>
          <w:sz w:val="28"/>
          <w:szCs w:val="28"/>
        </w:rPr>
      </w:pPr>
    </w:p>
    <w:p w14:paraId="212859CA" w14:textId="77777777" w:rsidR="004F51EB" w:rsidRPr="004F51EB" w:rsidRDefault="004F51EB" w:rsidP="004F51EB">
      <w:pPr>
        <w:rPr>
          <w:sz w:val="28"/>
          <w:szCs w:val="28"/>
        </w:rPr>
      </w:pPr>
    </w:p>
    <w:p w14:paraId="24095CC5" w14:textId="77777777" w:rsidR="004F51EB" w:rsidRPr="004F51EB" w:rsidRDefault="004F51EB" w:rsidP="004F51EB">
      <w:pPr>
        <w:rPr>
          <w:sz w:val="28"/>
          <w:szCs w:val="28"/>
        </w:rPr>
      </w:pPr>
    </w:p>
    <w:p w14:paraId="1638C8DC" w14:textId="77777777" w:rsidR="004F51EB" w:rsidRPr="004F51EB" w:rsidRDefault="004F51EB" w:rsidP="004F51EB">
      <w:pPr>
        <w:rPr>
          <w:sz w:val="28"/>
          <w:szCs w:val="28"/>
        </w:rPr>
      </w:pPr>
    </w:p>
    <w:p w14:paraId="1B7E6ADA" w14:textId="77777777" w:rsidR="004F51EB" w:rsidRPr="004F51EB" w:rsidRDefault="004F51EB" w:rsidP="004F51EB">
      <w:pPr>
        <w:rPr>
          <w:sz w:val="28"/>
          <w:szCs w:val="28"/>
        </w:rPr>
      </w:pPr>
    </w:p>
    <w:p w14:paraId="5BD5F93F" w14:textId="77777777" w:rsidR="004F51EB" w:rsidRPr="004F51EB" w:rsidRDefault="004F51EB" w:rsidP="004F51EB">
      <w:pPr>
        <w:rPr>
          <w:sz w:val="28"/>
          <w:szCs w:val="28"/>
        </w:rPr>
      </w:pPr>
    </w:p>
    <w:p w14:paraId="3AC7CDBD" w14:textId="77777777" w:rsidR="004F51EB" w:rsidRDefault="004F51EB" w:rsidP="0029033D">
      <w:pPr>
        <w:jc w:val="center"/>
        <w:rPr>
          <w:sz w:val="28"/>
          <w:szCs w:val="28"/>
        </w:rPr>
      </w:pPr>
    </w:p>
    <w:p w14:paraId="1E2C9C10" w14:textId="77777777" w:rsidR="004F51EB" w:rsidRDefault="004F51EB" w:rsidP="0029033D">
      <w:pPr>
        <w:jc w:val="center"/>
        <w:rPr>
          <w:sz w:val="28"/>
          <w:szCs w:val="28"/>
        </w:rPr>
      </w:pPr>
    </w:p>
    <w:p w14:paraId="306BC178" w14:textId="77777777" w:rsidR="004F51EB" w:rsidRDefault="004F51EB" w:rsidP="004F51EB">
      <w:pPr>
        <w:tabs>
          <w:tab w:val="left" w:pos="2505"/>
        </w:tabs>
        <w:rPr>
          <w:sz w:val="28"/>
          <w:szCs w:val="28"/>
        </w:rPr>
      </w:pPr>
      <w:r>
        <w:rPr>
          <w:sz w:val="28"/>
          <w:szCs w:val="28"/>
        </w:rPr>
        <w:tab/>
      </w:r>
    </w:p>
    <w:p w14:paraId="30E9E027" w14:textId="77777777" w:rsidR="00F56EE0" w:rsidRDefault="006B7972" w:rsidP="0029033D">
      <w:pPr>
        <w:jc w:val="center"/>
        <w:rPr>
          <w:b/>
          <w:sz w:val="28"/>
          <w:szCs w:val="28"/>
        </w:rPr>
      </w:pPr>
      <w:r w:rsidRPr="004F51EB">
        <w:rPr>
          <w:sz w:val="28"/>
          <w:szCs w:val="28"/>
        </w:rPr>
        <w:br w:type="page"/>
      </w:r>
      <w:r w:rsidR="00F56EE0">
        <w:rPr>
          <w:b/>
          <w:sz w:val="28"/>
          <w:szCs w:val="28"/>
        </w:rPr>
        <w:lastRenderedPageBreak/>
        <w:br/>
      </w:r>
      <w:r w:rsidR="0029687A">
        <w:rPr>
          <w:b/>
          <w:sz w:val="28"/>
          <w:szCs w:val="28"/>
        </w:rPr>
        <w:t>Independent Contractor</w:t>
      </w:r>
      <w:r w:rsidR="00F56EE0">
        <w:rPr>
          <w:b/>
          <w:sz w:val="28"/>
          <w:szCs w:val="28"/>
        </w:rPr>
        <w:t xml:space="preserve"> Agreement</w:t>
      </w:r>
    </w:p>
    <w:p w14:paraId="1748FD8E" w14:textId="77777777" w:rsidR="00F56EE0" w:rsidRDefault="00F56EE0" w:rsidP="0029033D">
      <w:pPr>
        <w:jc w:val="both"/>
      </w:pPr>
    </w:p>
    <w:p w14:paraId="6633EBB4" w14:textId="77777777" w:rsidR="00F56EE0" w:rsidRDefault="00F56EE0" w:rsidP="0029033D">
      <w:pPr>
        <w:jc w:val="both"/>
      </w:pPr>
      <w:r>
        <w:t xml:space="preserve">This </w:t>
      </w:r>
      <w:r w:rsidR="0029687A">
        <w:t>Independent Contractor</w:t>
      </w:r>
      <w:r>
        <w:t xml:space="preserve"> Agreement (“Agreement”) is made and entered into this ___ day of _________, 20</w:t>
      </w:r>
      <w:r w:rsidR="000229DE">
        <w:t>__</w:t>
      </w:r>
      <w:r>
        <w:t xml:space="preserve"> (“Effective Date”) by and between ________________ (“</w:t>
      </w:r>
      <w:r w:rsidR="004E3173">
        <w:t>Associate</w:t>
      </w:r>
      <w:r>
        <w:t xml:space="preserve">”) and </w:t>
      </w:r>
      <w:r w:rsidR="000229DE">
        <w:t>__________________</w:t>
      </w:r>
      <w:r w:rsidR="004E3173">
        <w:t xml:space="preserve">, </w:t>
      </w:r>
      <w:r>
        <w:t xml:space="preserve">(“Company”).  </w:t>
      </w:r>
      <w:r w:rsidR="004E3173">
        <w:t>Associate</w:t>
      </w:r>
      <w:r>
        <w:t xml:space="preserve"> and Company are hereafter collectively referred to as the “Parties.”</w:t>
      </w:r>
    </w:p>
    <w:p w14:paraId="70E63E4A" w14:textId="77777777" w:rsidR="00F56EE0" w:rsidRDefault="00F56EE0" w:rsidP="0029033D">
      <w:pPr>
        <w:jc w:val="both"/>
      </w:pPr>
    </w:p>
    <w:p w14:paraId="4BF09E49" w14:textId="77777777" w:rsidR="00F56EE0" w:rsidRDefault="00F56EE0" w:rsidP="004E3173">
      <w:pPr>
        <w:jc w:val="center"/>
        <w:outlineLvl w:val="0"/>
        <w:rPr>
          <w:b/>
        </w:rPr>
      </w:pPr>
      <w:r>
        <w:rPr>
          <w:b/>
        </w:rPr>
        <w:t>Recitals</w:t>
      </w:r>
    </w:p>
    <w:p w14:paraId="68F524AB" w14:textId="77777777" w:rsidR="00F56EE0" w:rsidRDefault="00F56EE0" w:rsidP="0029033D">
      <w:pPr>
        <w:jc w:val="both"/>
        <w:rPr>
          <w:b/>
        </w:rPr>
      </w:pPr>
    </w:p>
    <w:p w14:paraId="1F8C9F45" w14:textId="77777777" w:rsidR="00F56EE0" w:rsidRDefault="00F56EE0" w:rsidP="0029033D">
      <w:pPr>
        <w:jc w:val="both"/>
      </w:pPr>
      <w:r>
        <w:t>The Parties enter into this Agreement based upon the following mutually-understood and agreed upon facts, understandings and definitions, some of which shall also be construed as covenants and obligations as is necessary to enforce or interpret this Agreement.</w:t>
      </w:r>
    </w:p>
    <w:p w14:paraId="70C6EA29" w14:textId="77777777" w:rsidR="00F56EE0" w:rsidRDefault="00F56EE0" w:rsidP="0029033D">
      <w:pPr>
        <w:jc w:val="both"/>
      </w:pPr>
    </w:p>
    <w:p w14:paraId="1A122DC5" w14:textId="2802EAC8" w:rsidR="00F56EE0" w:rsidRDefault="00F56EE0" w:rsidP="0029033D">
      <w:pPr>
        <w:numPr>
          <w:ilvl w:val="0"/>
          <w:numId w:val="1"/>
        </w:numPr>
        <w:ind w:hanging="1080"/>
        <w:jc w:val="both"/>
      </w:pPr>
      <w:r>
        <w:t xml:space="preserve">Company is a franchise consulting service </w:t>
      </w:r>
      <w:r w:rsidR="002B19EC">
        <w:t xml:space="preserve">business </w:t>
      </w:r>
      <w:r>
        <w:t>operating under a</w:t>
      </w:r>
      <w:r w:rsidR="002B19EC">
        <w:t xml:space="preserve"> franchise agreement or license a</w:t>
      </w:r>
      <w:r>
        <w:t xml:space="preserve">greement </w:t>
      </w:r>
      <w:r w:rsidR="002B19EC">
        <w:t xml:space="preserve">(the “License Agreement”) </w:t>
      </w:r>
      <w:r>
        <w:t xml:space="preserve">with </w:t>
      </w:r>
      <w:proofErr w:type="spellStart"/>
      <w:r w:rsidR="004E3173">
        <w:t>FranNet</w:t>
      </w:r>
      <w:proofErr w:type="spellEnd"/>
      <w:r>
        <w:t xml:space="preserve">, LLC, a New Jersey Limited Liability Company </w:t>
      </w:r>
      <w:r>
        <w:rPr>
          <w:i/>
        </w:rPr>
        <w:t>dba</w:t>
      </w:r>
      <w:r>
        <w:t xml:space="preserve"> </w:t>
      </w:r>
      <w:r w:rsidR="004E3173">
        <w:t>FranNet</w:t>
      </w:r>
      <w:r>
        <w:t xml:space="preserve"> (hereinafter referred to “</w:t>
      </w:r>
      <w:r w:rsidR="004E3173">
        <w:t>FranNet</w:t>
      </w:r>
      <w:r>
        <w:t xml:space="preserve">”).  </w:t>
      </w:r>
      <w:r w:rsidR="004E3173">
        <w:t>FranNet</w:t>
      </w:r>
      <w:r>
        <w:t xml:space="preserve"> is engaged in the business of consulting with and/or representing franchisors, would-be franchisors, licensors, and other business opportunity companies (herein referred to collectively as “Franchisor” or “Franchisors”) in connection with the sale of their franchises, business opportunities, licenses, or existing resales of same (herein referred to collectively as “Franchise” or “Franchises”).</w:t>
      </w:r>
      <w:r>
        <w:br/>
      </w:r>
    </w:p>
    <w:p w14:paraId="4672903E" w14:textId="40B144A3" w:rsidR="00F56EE0" w:rsidRDefault="00F56EE0" w:rsidP="0029033D">
      <w:pPr>
        <w:numPr>
          <w:ilvl w:val="0"/>
          <w:numId w:val="1"/>
        </w:numPr>
        <w:ind w:hanging="1080"/>
        <w:jc w:val="both"/>
      </w:pPr>
      <w:proofErr w:type="gramStart"/>
      <w:r>
        <w:t>In the course of</w:t>
      </w:r>
      <w:proofErr w:type="gramEnd"/>
      <w:r>
        <w:t xml:space="preserve"> conducting its business, Company meets with potential franchisees (“Prospects”) and provides them with information to help them determine what type of Franchise and which Franchisors might be the most suitable for</w:t>
      </w:r>
      <w:r w:rsidR="002B19EC">
        <w:t xml:space="preserve"> the Prospect</w:t>
      </w:r>
      <w:r>
        <w:t xml:space="preserve">. </w:t>
      </w:r>
      <w:r>
        <w:br/>
      </w:r>
    </w:p>
    <w:p w14:paraId="341484C6" w14:textId="6BA2E9AB" w:rsidR="00F56EE0" w:rsidRDefault="00F56EE0" w:rsidP="0029033D">
      <w:pPr>
        <w:numPr>
          <w:ilvl w:val="0"/>
          <w:numId w:val="1"/>
        </w:numPr>
        <w:ind w:hanging="1080"/>
        <w:jc w:val="both"/>
      </w:pPr>
      <w:r>
        <w:t xml:space="preserve">Some Prospects enter into Franchise agreements with Franchisors </w:t>
      </w:r>
      <w:proofErr w:type="gramStart"/>
      <w:r>
        <w:t>as a result of</w:t>
      </w:r>
      <w:proofErr w:type="gramEnd"/>
      <w:r>
        <w:t xml:space="preserve"> services provided to them by the Company (hereafter, “Engagement”).  An Engagement typically results in the payment of monies by the Franchisor to </w:t>
      </w:r>
      <w:proofErr w:type="spellStart"/>
      <w:r w:rsidR="004E3173">
        <w:t>FranNet</w:t>
      </w:r>
      <w:proofErr w:type="spellEnd"/>
      <w:r>
        <w:t xml:space="preserve">. A payment generally consists of one of the following types of payments: </w:t>
      </w:r>
    </w:p>
    <w:p w14:paraId="12366923" w14:textId="68189051" w:rsidR="00F56EE0" w:rsidRDefault="00F56EE0" w:rsidP="0029033D">
      <w:pPr>
        <w:numPr>
          <w:ilvl w:val="1"/>
          <w:numId w:val="1"/>
        </w:numPr>
        <w:jc w:val="both"/>
      </w:pPr>
      <w:r>
        <w:t xml:space="preserve">In the event a Prospect enters into one and/or subsequent Franchise agreement(s) </w:t>
      </w:r>
      <w:proofErr w:type="gramStart"/>
      <w:r>
        <w:t>with, and</w:t>
      </w:r>
      <w:proofErr w:type="gramEnd"/>
      <w:r>
        <w:t xml:space="preserve"> pays an “up-front” fee or other payment to, a particular Franchisor, that Franchisor may make a payment to </w:t>
      </w:r>
      <w:proofErr w:type="spellStart"/>
      <w:r w:rsidR="004E3173">
        <w:t>FranNet</w:t>
      </w:r>
      <w:proofErr w:type="spellEnd"/>
      <w:r>
        <w:t xml:space="preserve"> for the Company’s services.  This “up-front” fee or payment by the Franchisor to </w:t>
      </w:r>
      <w:proofErr w:type="spellStart"/>
      <w:r w:rsidR="004E3173">
        <w:t>FranNet</w:t>
      </w:r>
      <w:proofErr w:type="spellEnd"/>
      <w:r>
        <w:t xml:space="preserve"> is often in the form of a percentage or a fixed amount of the </w:t>
      </w:r>
      <w:r w:rsidR="002B19EC">
        <w:t>initial f</w:t>
      </w:r>
      <w:r>
        <w:t xml:space="preserve">ranchise fee or payment made by the Prospect to the Franchisor.  This type of payment from the Franchisor to </w:t>
      </w:r>
      <w:proofErr w:type="spellStart"/>
      <w:r w:rsidR="004E3173">
        <w:t>FranNet</w:t>
      </w:r>
      <w:proofErr w:type="spellEnd"/>
      <w:r>
        <w:t xml:space="preserve"> is hereinafter referred to as “Up Front Fees</w:t>
      </w:r>
      <w:r w:rsidR="009D1553">
        <w:t>”</w:t>
      </w:r>
      <w:r>
        <w:t>.</w:t>
      </w:r>
      <w:r w:rsidR="009D1553">
        <w:t xml:space="preserve">  </w:t>
      </w:r>
      <w:r>
        <w:t xml:space="preserve">In lieu of and/or in addition to any other </w:t>
      </w:r>
      <w:proofErr w:type="gramStart"/>
      <w:r>
        <w:t>Up Front</w:t>
      </w:r>
      <w:proofErr w:type="gramEnd"/>
      <w:r>
        <w:t xml:space="preserve"> Fees paid by any Franchisor, </w:t>
      </w:r>
      <w:proofErr w:type="spellStart"/>
      <w:r w:rsidR="004E3173">
        <w:t>FranNet</w:t>
      </w:r>
      <w:proofErr w:type="spellEnd"/>
      <w:r>
        <w:t xml:space="preserve"> may receive a one-time flat fee payment or continuing payments for a specified period from certain Franchisors for the referral of a Prospect who enters into a Franchise agreement with, and pays a fee or other payment to, that particular </w:t>
      </w:r>
      <w:r>
        <w:lastRenderedPageBreak/>
        <w:t>Franchisor.  These payments, which may be a one-time flat fee or on a continuing basis, are usually in the form of a percentage of ongoing sales by the Franchisee and/or continuing franchise fees paid by the Franchisee to the Franchisor, are often called residual fees or royalties, and are hereinafter referred to as “Residual Fees.”</w:t>
      </w:r>
    </w:p>
    <w:p w14:paraId="4C6C28F3" w14:textId="303A6CAE" w:rsidR="00F56EE0" w:rsidRDefault="00F56EE0" w:rsidP="0029033D">
      <w:pPr>
        <w:ind w:left="1080" w:hanging="1080"/>
        <w:jc w:val="both"/>
      </w:pPr>
      <w:r>
        <w:br/>
      </w:r>
      <w:proofErr w:type="gramStart"/>
      <w:r>
        <w:t>Any and all</w:t>
      </w:r>
      <w:proofErr w:type="gramEnd"/>
      <w:r>
        <w:t xml:space="preserve"> such payments from a Franchisor to </w:t>
      </w:r>
      <w:proofErr w:type="spellStart"/>
      <w:r w:rsidR="004E3173">
        <w:t>FranNet</w:t>
      </w:r>
      <w:proofErr w:type="spellEnd"/>
      <w:r>
        <w:t xml:space="preserve"> based upon services provided by the Company, including but not limited to Up Front Fees and Residual Fees, are hereinafter referred to as “Gross Consulting Income.”  When the Gross Consulting Income is paid to </w:t>
      </w:r>
      <w:r w:rsidR="004E3173">
        <w:t>FranNet</w:t>
      </w:r>
      <w:r>
        <w:t xml:space="preserve">, it then pays a portion of the Gross Consulting Income </w:t>
      </w:r>
      <w:r w:rsidR="009D1553">
        <w:t>to the Company</w:t>
      </w:r>
      <w:r>
        <w:t xml:space="preserve">, after accounting for various deductions, fees, charges, expenses, commissions and prorations made, charged or taken by </w:t>
      </w:r>
      <w:r w:rsidR="004E3173">
        <w:t>FranNet</w:t>
      </w:r>
      <w:r>
        <w:t xml:space="preserve">.  The amount of the Gross Consulting Income </w:t>
      </w:r>
      <w:proofErr w:type="gramStart"/>
      <w:r>
        <w:t>actually received</w:t>
      </w:r>
      <w:proofErr w:type="gramEnd"/>
      <w:r>
        <w:t xml:space="preserve"> by the Company from </w:t>
      </w:r>
      <w:proofErr w:type="spellStart"/>
      <w:r w:rsidR="004E3173">
        <w:t>FranNet</w:t>
      </w:r>
      <w:proofErr w:type="spellEnd"/>
      <w:r>
        <w:t xml:space="preserve">, after accounting for such deductions, fees, charges, expenses, commissions and prorations, is hereinafter referred to as “Net Consulting Income.”  The amount of such deductions, fees, charges, expenses, commissions and prorations may vary from time to time, and may vary depending upon the Franchisor and the </w:t>
      </w:r>
      <w:r w:rsidR="002B19EC">
        <w:t>License A</w:t>
      </w:r>
      <w:r>
        <w:t xml:space="preserve">greement between the Company and </w:t>
      </w:r>
      <w:r w:rsidR="004E3173">
        <w:t>FranNet</w:t>
      </w:r>
      <w:r>
        <w:t xml:space="preserve">.  Net Consulting Income includes “Net Up Front Fees” and “Net Residual Fees.”  Consistent with the foregoing definition of Net Consulting Income, the phrase “Net Up Front Fees” means the amount of Up Front Fees that are </w:t>
      </w:r>
      <w:proofErr w:type="gramStart"/>
      <w:r>
        <w:t>actually received</w:t>
      </w:r>
      <w:proofErr w:type="gramEnd"/>
      <w:r>
        <w:t xml:space="preserve"> by the Company from </w:t>
      </w:r>
      <w:proofErr w:type="spellStart"/>
      <w:r w:rsidR="004E3173">
        <w:t>FranNet</w:t>
      </w:r>
      <w:proofErr w:type="spellEnd"/>
      <w:r w:rsidR="00807B84">
        <w:t>,</w:t>
      </w:r>
      <w:r>
        <w:t xml:space="preserve"> after accounting for any and all deductions, fees, charges, expenses, commissions and prorations made, charged or taken by </w:t>
      </w:r>
      <w:r w:rsidR="004E3173">
        <w:t>FranNet</w:t>
      </w:r>
      <w:r>
        <w:t xml:space="preserve">.  Similarly, the phrase “Net Residual Fees” means the amount of Residual Fees that are </w:t>
      </w:r>
      <w:proofErr w:type="gramStart"/>
      <w:r>
        <w:t>actually received</w:t>
      </w:r>
      <w:proofErr w:type="gramEnd"/>
      <w:r>
        <w:t xml:space="preserve"> by the Company from </w:t>
      </w:r>
      <w:r w:rsidR="004E3173">
        <w:t>FranNet</w:t>
      </w:r>
      <w:r>
        <w:t xml:space="preserve"> after accounting for any and all deductions, fees, charges, expenses, commissions and prorations made, charged or taken by </w:t>
      </w:r>
      <w:r w:rsidR="004E3173">
        <w:t>FranNet</w:t>
      </w:r>
      <w:r>
        <w:t xml:space="preserve">. </w:t>
      </w:r>
      <w:r w:rsidR="00A36EB7">
        <w:t xml:space="preserve">Company and Associate understand and acknowledge that neither Company nor Associate are </w:t>
      </w:r>
      <w:r w:rsidR="004B4ED3">
        <w:t xml:space="preserve">permitted to receive payments directly from Franchisors; all payments from Franchisors must be paid to </w:t>
      </w:r>
      <w:proofErr w:type="spellStart"/>
      <w:r w:rsidR="004B4ED3">
        <w:t>FranNet</w:t>
      </w:r>
      <w:proofErr w:type="spellEnd"/>
      <w:r w:rsidR="004B4ED3">
        <w:t>.</w:t>
      </w:r>
    </w:p>
    <w:p w14:paraId="6C6BC5D2" w14:textId="77777777" w:rsidR="00F56EE0" w:rsidRDefault="00F56EE0" w:rsidP="0029033D">
      <w:pPr>
        <w:ind w:left="1080" w:hanging="1080"/>
        <w:jc w:val="both"/>
      </w:pPr>
      <w:r>
        <w:t xml:space="preserve">  </w:t>
      </w:r>
    </w:p>
    <w:p w14:paraId="7D90F76E" w14:textId="3A98609E" w:rsidR="00F56EE0" w:rsidRDefault="00F56EE0" w:rsidP="0029033D">
      <w:pPr>
        <w:numPr>
          <w:ilvl w:val="0"/>
          <w:numId w:val="1"/>
        </w:numPr>
        <w:jc w:val="both"/>
      </w:pPr>
      <w:r>
        <w:t xml:space="preserve">Company, individually and/or in conjunction with </w:t>
      </w:r>
      <w:proofErr w:type="spellStart"/>
      <w:r w:rsidR="004E3173">
        <w:t>FranNet</w:t>
      </w:r>
      <w:proofErr w:type="spellEnd"/>
      <w:r>
        <w:t xml:space="preserve">, holds rights to certain proprietary and confidential systems, operating methods, training methods, computer and electronic systems (including the </w:t>
      </w:r>
      <w:r w:rsidR="004E3173">
        <w:t>FranNet</w:t>
      </w:r>
      <w:r w:rsidR="005A57B0">
        <w:t xml:space="preserve"> Intranet System or “</w:t>
      </w:r>
      <w:r w:rsidR="004E3173">
        <w:t>FranNet</w:t>
      </w:r>
      <w:r w:rsidR="005A57B0">
        <w:t>.Net</w:t>
      </w:r>
      <w:r>
        <w:t>”), brand identification and contractual Franchisor relationships (hereinafter collectively referred to as “Confidential Information”).</w:t>
      </w:r>
      <w:r>
        <w:br/>
      </w:r>
    </w:p>
    <w:p w14:paraId="3D7137C3" w14:textId="77777777" w:rsidR="00F56EE0" w:rsidRDefault="00F56EE0" w:rsidP="0029033D">
      <w:pPr>
        <w:numPr>
          <w:ilvl w:val="0"/>
          <w:numId w:val="1"/>
        </w:numPr>
        <w:jc w:val="both"/>
      </w:pPr>
      <w:r>
        <w:t xml:space="preserve">Company is also engaged in the business of associating with independent individuals and entities that wish to participate in a business of the same general type and using the same operating system and brand name as Company, such as </w:t>
      </w:r>
      <w:r w:rsidR="004E3173">
        <w:t>Associate</w:t>
      </w:r>
      <w:r>
        <w:t xml:space="preserve">.  These independent individuals and entities, such as </w:t>
      </w:r>
      <w:r w:rsidR="004E3173">
        <w:t>Associate</w:t>
      </w:r>
      <w:r>
        <w:t xml:space="preserve">, may request that Company provide them Confidential Information, as well as provide them with access to the Franchisors with whom Company, and </w:t>
      </w:r>
      <w:r w:rsidR="004E3173">
        <w:t>FranNet</w:t>
      </w:r>
      <w:r>
        <w:t xml:space="preserve"> has or will establish contractual relationships.  They may also request that Company allow them the limited right to use the brand, logo and trade names </w:t>
      </w:r>
      <w:r>
        <w:lastRenderedPageBreak/>
        <w:t xml:space="preserve">of Company, and/or </w:t>
      </w:r>
      <w:r w:rsidR="004E3173">
        <w:t>FranNet</w:t>
      </w:r>
      <w:r>
        <w:t>.</w:t>
      </w:r>
      <w:r>
        <w:br/>
      </w:r>
    </w:p>
    <w:p w14:paraId="3B7516F8" w14:textId="02BF64C5" w:rsidR="00F56EE0" w:rsidRDefault="004E3173" w:rsidP="0029033D">
      <w:pPr>
        <w:numPr>
          <w:ilvl w:val="0"/>
          <w:numId w:val="1"/>
        </w:numPr>
        <w:jc w:val="both"/>
      </w:pPr>
      <w:r>
        <w:t>Associate</w:t>
      </w:r>
      <w:r w:rsidR="00F56EE0">
        <w:t xml:space="preserve"> is such an individual and desires to become such an independent contractor of Company engaged in the same type of business as Company using the Confidential Information of </w:t>
      </w:r>
      <w:proofErr w:type="spellStart"/>
      <w:r w:rsidR="002B19EC">
        <w:t>FranNet</w:t>
      </w:r>
      <w:proofErr w:type="spellEnd"/>
      <w:r w:rsidR="002B19EC">
        <w:t xml:space="preserve"> and </w:t>
      </w:r>
      <w:r w:rsidR="00F56EE0">
        <w:t xml:space="preserve">Company as described above.  </w:t>
      </w:r>
      <w:r>
        <w:t>Associate</w:t>
      </w:r>
      <w:r w:rsidR="00F56EE0">
        <w:t xml:space="preserve"> has also requested that Company provide </w:t>
      </w:r>
      <w:r>
        <w:t>Associate</w:t>
      </w:r>
      <w:r w:rsidR="00F56EE0">
        <w:t xml:space="preserve"> with training</w:t>
      </w:r>
      <w:r w:rsidR="008E2EED">
        <w:t xml:space="preserve"> in the Company’s and </w:t>
      </w:r>
      <w:proofErr w:type="spellStart"/>
      <w:r w:rsidR="008E2EED">
        <w:t>FranNet’s</w:t>
      </w:r>
      <w:proofErr w:type="spellEnd"/>
      <w:r w:rsidR="008E2EED">
        <w:t xml:space="preserve"> procedures and standards</w:t>
      </w:r>
      <w:r w:rsidR="00F56EE0">
        <w:t xml:space="preserve">, access to Franchisors, and the limited right to use the brand, logo, and trade names of Company, and/or </w:t>
      </w:r>
      <w:r>
        <w:t>FranNet</w:t>
      </w:r>
      <w:r w:rsidR="00F56EE0">
        <w:t xml:space="preserve"> in conjunction with the same.  Company is willing to provide </w:t>
      </w:r>
      <w:r>
        <w:t>Associate</w:t>
      </w:r>
      <w:r w:rsidR="00F56EE0">
        <w:t xml:space="preserve"> limited use of Confidential Information, limited access to Franchisors, and the limited right to use the brand, logo, and trade names of Company, and/or </w:t>
      </w:r>
      <w:proofErr w:type="spellStart"/>
      <w:r>
        <w:t>FranNet</w:t>
      </w:r>
      <w:proofErr w:type="spellEnd"/>
      <w:r w:rsidR="00F56EE0">
        <w:t xml:space="preserve"> under the te</w:t>
      </w:r>
      <w:r w:rsidR="0029033D">
        <w:t>rms and conditions that follow.</w:t>
      </w:r>
    </w:p>
    <w:p w14:paraId="15FF0DD9" w14:textId="77777777" w:rsidR="0029033D" w:rsidRDefault="0029033D" w:rsidP="0029033D">
      <w:pPr>
        <w:ind w:left="1080"/>
        <w:jc w:val="both"/>
      </w:pPr>
    </w:p>
    <w:p w14:paraId="74C30AEE" w14:textId="77777777" w:rsidR="00F56EE0" w:rsidRDefault="00F56EE0" w:rsidP="0029033D">
      <w:pPr>
        <w:ind w:left="360"/>
        <w:jc w:val="both"/>
      </w:pPr>
      <w:r>
        <w:t xml:space="preserve">NOW THEREFORE, </w:t>
      </w:r>
      <w:proofErr w:type="gramStart"/>
      <w:r>
        <w:t>in light of</w:t>
      </w:r>
      <w:proofErr w:type="gramEnd"/>
      <w:r>
        <w:t xml:space="preserve"> the fact Company desires to engage </w:t>
      </w:r>
      <w:r w:rsidR="004E3173">
        <w:t>Associate</w:t>
      </w:r>
      <w:r>
        <w:t xml:space="preserve"> as an independent contractor and </w:t>
      </w:r>
      <w:r w:rsidR="004E3173">
        <w:t>Associate</w:t>
      </w:r>
      <w:r>
        <w:t xml:space="preserve"> desires to be engaged as an independent contractor and perform the duties and obligations stated in this Agreement, on the terms and conditions stated herein, the Parties agree as follows:</w:t>
      </w:r>
    </w:p>
    <w:p w14:paraId="79874923" w14:textId="77777777" w:rsidR="00F56EE0" w:rsidRDefault="00F56EE0" w:rsidP="0029033D">
      <w:pPr>
        <w:ind w:left="360"/>
        <w:jc w:val="both"/>
      </w:pPr>
    </w:p>
    <w:p w14:paraId="560DCD82" w14:textId="77777777" w:rsidR="00F56EE0" w:rsidRDefault="00F56EE0" w:rsidP="004E3173">
      <w:pPr>
        <w:ind w:left="360"/>
        <w:jc w:val="both"/>
        <w:outlineLvl w:val="0"/>
        <w:rPr>
          <w:b/>
        </w:rPr>
      </w:pPr>
      <w:r>
        <w:rPr>
          <w:b/>
        </w:rPr>
        <w:t>Terms &amp; Conditions</w:t>
      </w:r>
    </w:p>
    <w:p w14:paraId="6A91CF90" w14:textId="77777777" w:rsidR="00F56EE0" w:rsidRDefault="00F56EE0" w:rsidP="0029033D">
      <w:pPr>
        <w:ind w:left="360"/>
        <w:jc w:val="both"/>
      </w:pPr>
    </w:p>
    <w:p w14:paraId="76D4B142" w14:textId="77777777" w:rsidR="0029033D" w:rsidRDefault="0029033D" w:rsidP="0029033D">
      <w:pPr>
        <w:numPr>
          <w:ilvl w:val="0"/>
          <w:numId w:val="3"/>
        </w:numPr>
        <w:ind w:left="1080" w:hanging="720"/>
        <w:jc w:val="both"/>
      </w:pPr>
      <w:r>
        <w:t>COMPANY SERVICE</w:t>
      </w:r>
    </w:p>
    <w:p w14:paraId="58A12B09" w14:textId="77777777" w:rsidR="00F56EE0" w:rsidRDefault="00F56EE0" w:rsidP="0029033D">
      <w:pPr>
        <w:ind w:left="1080"/>
        <w:jc w:val="both"/>
      </w:pPr>
      <w:r>
        <w:br/>
        <w:t xml:space="preserve">Company will perform the following services for </w:t>
      </w:r>
      <w:r w:rsidR="004E3173">
        <w:t>Associate</w:t>
      </w:r>
      <w:r>
        <w:t xml:space="preserve"> under the </w:t>
      </w:r>
      <w:r w:rsidR="0029033D">
        <w:t>following terms and conditions:</w:t>
      </w:r>
    </w:p>
    <w:p w14:paraId="39FCCE10" w14:textId="77777777" w:rsidR="00F56EE0" w:rsidRDefault="00F56EE0" w:rsidP="004E3173">
      <w:pPr>
        <w:numPr>
          <w:ilvl w:val="1"/>
          <w:numId w:val="3"/>
        </w:numPr>
        <w:ind w:left="1800" w:hanging="720"/>
      </w:pPr>
      <w:r>
        <w:t xml:space="preserve">System Documentation Materials.  Company will loan, from time to time and as it deems necessary in its sole discretion, a copy of proprietary Company system-training materials, including all systems and procedures for dealing with Prospects and Franchisors (hereinafter referred to as “Proprietary Materials”) to </w:t>
      </w:r>
      <w:r w:rsidR="004E3173">
        <w:t>Associate</w:t>
      </w:r>
      <w:r>
        <w:t xml:space="preserve">.  </w:t>
      </w:r>
      <w:r w:rsidR="004E3173">
        <w:t>Associate</w:t>
      </w:r>
      <w:r>
        <w:t xml:space="preserve"> agrees to hold all such Proprietary Materials provided by Company in the strictest confidence during the terms of this Agreement and thereafter.  </w:t>
      </w:r>
      <w:r w:rsidR="004E3173">
        <w:t>Associate</w:t>
      </w:r>
      <w:r>
        <w:t xml:space="preserve"> further agrees to return all such Proprietary Material and copies thereof to Company upon the expiration or any termination of this Agreement.</w:t>
      </w:r>
      <w:r>
        <w:br/>
      </w:r>
    </w:p>
    <w:p w14:paraId="327A14D4" w14:textId="77777777" w:rsidR="00F56EE0" w:rsidRDefault="00F56EE0" w:rsidP="0029033D">
      <w:pPr>
        <w:numPr>
          <w:ilvl w:val="1"/>
          <w:numId w:val="3"/>
        </w:numPr>
        <w:ind w:left="1800" w:hanging="720"/>
        <w:jc w:val="both"/>
      </w:pPr>
      <w:r>
        <w:t xml:space="preserve">Initial Training.  Company will provide initial training to </w:t>
      </w:r>
      <w:r w:rsidR="004E3173">
        <w:t>Associate</w:t>
      </w:r>
      <w:r>
        <w:t xml:space="preserve"> covering all aspects of its systems and procedures for dealing with Prospects and Franchisors, or will direct </w:t>
      </w:r>
      <w:r w:rsidR="004E3173">
        <w:t>Associate</w:t>
      </w:r>
      <w:r>
        <w:t xml:space="preserve"> to a place and/or company that will do the same.  Any initial training will be held at a location designated by the trainer.  </w:t>
      </w:r>
      <w:r w:rsidR="004E3173">
        <w:t>Associate</w:t>
      </w:r>
      <w:r>
        <w:t xml:space="preserve"> will be solely responsible for all costs and expenses to travel and attend said initial training, including but not limited to any entrance, registration and/or attendance fees (which fees </w:t>
      </w:r>
      <w:r w:rsidR="004E3173">
        <w:t>Associate</w:t>
      </w:r>
      <w:r>
        <w:t xml:space="preserve"> understands must be paid in advance by </w:t>
      </w:r>
      <w:r w:rsidR="004E3173">
        <w:t>Associate</w:t>
      </w:r>
      <w:r>
        <w:t xml:space="preserve"> and is non-refundable) for the initial training.</w:t>
      </w:r>
      <w:r>
        <w:br/>
      </w:r>
    </w:p>
    <w:p w14:paraId="107DDAC4" w14:textId="77777777" w:rsidR="00F56EE0" w:rsidRDefault="00F56EE0" w:rsidP="0029033D">
      <w:pPr>
        <w:numPr>
          <w:ilvl w:val="1"/>
          <w:numId w:val="3"/>
        </w:numPr>
        <w:ind w:left="1800" w:hanging="720"/>
        <w:jc w:val="both"/>
      </w:pPr>
      <w:r>
        <w:lastRenderedPageBreak/>
        <w:t xml:space="preserve">Advanced Training.  </w:t>
      </w:r>
      <w:r w:rsidR="004E3173">
        <w:t>FranNet</w:t>
      </w:r>
      <w:r>
        <w:t xml:space="preserve"> may, from time to time, conduct advanced training sessions.  Such sessions may be open to </w:t>
      </w:r>
      <w:r w:rsidR="004E3173">
        <w:t>Associate</w:t>
      </w:r>
      <w:r>
        <w:t xml:space="preserve"> to attend provided this Agreement has not expired or terminated.  </w:t>
      </w:r>
      <w:r w:rsidR="004E3173">
        <w:t>Associate</w:t>
      </w:r>
      <w:r>
        <w:t xml:space="preserve"> will be responsible for all costs and expenses to travel and attend any advanced training sessions that are open to </w:t>
      </w:r>
      <w:r w:rsidR="004E3173">
        <w:t>Associate</w:t>
      </w:r>
      <w:r>
        <w:t xml:space="preserve">, including but not limited to any entrance, registration and/or attendance fees (which fees </w:t>
      </w:r>
      <w:r w:rsidR="004E3173">
        <w:t>Associate</w:t>
      </w:r>
      <w:r>
        <w:t xml:space="preserve"> understands must be paid in advance by </w:t>
      </w:r>
      <w:r w:rsidR="004E3173">
        <w:t>Associate</w:t>
      </w:r>
      <w:r>
        <w:t xml:space="preserve"> and is non-refunda</w:t>
      </w:r>
      <w:r w:rsidR="0029033D">
        <w:t>ble) for the advanced training.</w:t>
      </w:r>
    </w:p>
    <w:p w14:paraId="473E4B33" w14:textId="77777777" w:rsidR="0029033D" w:rsidRDefault="0029033D" w:rsidP="0029033D">
      <w:pPr>
        <w:ind w:left="1800"/>
        <w:jc w:val="both"/>
      </w:pPr>
    </w:p>
    <w:p w14:paraId="3BD7ADA2" w14:textId="77777777" w:rsidR="00F56EE0" w:rsidRDefault="00F56EE0" w:rsidP="0029033D">
      <w:pPr>
        <w:numPr>
          <w:ilvl w:val="1"/>
          <w:numId w:val="3"/>
        </w:numPr>
        <w:ind w:left="1800" w:hanging="720"/>
        <w:jc w:val="both"/>
      </w:pPr>
      <w:r>
        <w:t xml:space="preserve">Ongoing System Support.  After </w:t>
      </w:r>
      <w:r w:rsidR="004E3173">
        <w:t>Associate</w:t>
      </w:r>
      <w:r>
        <w:t xml:space="preserve">’s initial training, Company may, in its sole discretion, provide informal advice or suggestions to </w:t>
      </w:r>
      <w:r w:rsidR="004E3173">
        <w:t>Associate</w:t>
      </w:r>
      <w:r>
        <w:t>.  The amount and method of any such informal advice or suggestions will be whatever is deemed to be reasonabl</w:t>
      </w:r>
      <w:r w:rsidR="0029033D">
        <w:t>e and necessary by the Company.</w:t>
      </w:r>
    </w:p>
    <w:p w14:paraId="5C2CEBFA" w14:textId="77777777" w:rsidR="0029033D" w:rsidRDefault="0029033D" w:rsidP="0029033D">
      <w:pPr>
        <w:ind w:left="1800"/>
        <w:jc w:val="both"/>
      </w:pPr>
    </w:p>
    <w:p w14:paraId="4265C4A4" w14:textId="0389851B" w:rsidR="00F56EE0" w:rsidRDefault="00F56EE0" w:rsidP="0029033D">
      <w:pPr>
        <w:numPr>
          <w:ilvl w:val="1"/>
          <w:numId w:val="3"/>
        </w:numPr>
        <w:ind w:left="1800" w:hanging="720"/>
        <w:jc w:val="both"/>
      </w:pPr>
      <w:r>
        <w:t xml:space="preserve">Franchisor Information.  Company, in its sole discretion, </w:t>
      </w:r>
      <w:r w:rsidR="002B19EC">
        <w:t>may</w:t>
      </w:r>
      <w:r>
        <w:t xml:space="preserve"> provide </w:t>
      </w:r>
      <w:r w:rsidR="004E3173">
        <w:t>Associate</w:t>
      </w:r>
      <w:r>
        <w:t xml:space="preserve"> with the name, address and other contact information </w:t>
      </w:r>
      <w:r w:rsidR="000229DE">
        <w:t>of approved</w:t>
      </w:r>
      <w:r>
        <w:t xml:space="preserve"> Franchisors with which it has or establishes a working contractual relationship.  Should Company do so, any such information shall be considered Confidential Information and treated as such pursuant to the terms and conditions hereof</w:t>
      </w:r>
      <w:r w:rsidR="0029033D">
        <w:t>.</w:t>
      </w:r>
    </w:p>
    <w:p w14:paraId="553593DB" w14:textId="77777777" w:rsidR="0029033D" w:rsidRDefault="0029033D" w:rsidP="0029033D">
      <w:pPr>
        <w:ind w:left="1800"/>
        <w:jc w:val="both"/>
      </w:pPr>
    </w:p>
    <w:p w14:paraId="03760EF4" w14:textId="77777777" w:rsidR="0029033D" w:rsidRDefault="004E3173" w:rsidP="0029033D">
      <w:pPr>
        <w:numPr>
          <w:ilvl w:val="0"/>
          <w:numId w:val="3"/>
        </w:numPr>
        <w:ind w:left="1080" w:hanging="720"/>
        <w:jc w:val="both"/>
      </w:pPr>
      <w:r>
        <w:t>ASSOCIATE</w:t>
      </w:r>
      <w:r w:rsidR="0029033D">
        <w:t xml:space="preserve"> DUTIES AND OBLIGATIONS</w:t>
      </w:r>
    </w:p>
    <w:p w14:paraId="63286AAC" w14:textId="77777777" w:rsidR="00F56EE0" w:rsidRDefault="004E3173" w:rsidP="0029033D">
      <w:pPr>
        <w:ind w:left="1080"/>
        <w:jc w:val="both"/>
      </w:pPr>
      <w:r>
        <w:t>Associate</w:t>
      </w:r>
      <w:r w:rsidR="00F56EE0">
        <w:t xml:space="preserve"> shall, on behalf of Company, undertake the fo</w:t>
      </w:r>
      <w:r w:rsidR="0029033D">
        <w:t>llowing duties and obligations.</w:t>
      </w:r>
    </w:p>
    <w:p w14:paraId="209145FE" w14:textId="77777777" w:rsidR="0029033D" w:rsidRDefault="0029033D" w:rsidP="0029033D">
      <w:pPr>
        <w:ind w:left="1080"/>
        <w:jc w:val="both"/>
      </w:pPr>
    </w:p>
    <w:p w14:paraId="0036DE45" w14:textId="47F77B9B" w:rsidR="00F56EE0" w:rsidRDefault="004E3173" w:rsidP="0029033D">
      <w:pPr>
        <w:numPr>
          <w:ilvl w:val="1"/>
          <w:numId w:val="3"/>
        </w:numPr>
        <w:ind w:left="1800" w:hanging="720"/>
        <w:jc w:val="both"/>
      </w:pPr>
      <w:r>
        <w:t>Associate</w:t>
      </w:r>
      <w:r w:rsidR="00F56EE0">
        <w:t xml:space="preserve"> shall offer authorized </w:t>
      </w:r>
      <w:r w:rsidR="000229DE">
        <w:t>C</w:t>
      </w:r>
      <w:r w:rsidR="00F56EE0">
        <w:t xml:space="preserve">onsulting </w:t>
      </w:r>
      <w:r w:rsidR="000229DE">
        <w:t>S</w:t>
      </w:r>
      <w:r w:rsidR="00F56EE0">
        <w:t>ervices to Prospects.</w:t>
      </w:r>
      <w:r w:rsidR="000229DE">
        <w:t xml:space="preserve">  Consulting Services consist of assisting a </w:t>
      </w:r>
      <w:r w:rsidR="002B19EC">
        <w:t>P</w:t>
      </w:r>
      <w:r w:rsidR="000229DE">
        <w:t xml:space="preserve">rospect in identifying an appropriate Franchise for purchase by the </w:t>
      </w:r>
      <w:r w:rsidR="002B19EC">
        <w:t>P</w:t>
      </w:r>
      <w:r w:rsidR="000229DE">
        <w:t xml:space="preserve">rospect utilizing the concepts, tools, and procedures licensed to Company by </w:t>
      </w:r>
      <w:r>
        <w:t>FranNet</w:t>
      </w:r>
      <w:r w:rsidR="000229DE">
        <w:t>.</w:t>
      </w:r>
      <w:r w:rsidR="00F56EE0">
        <w:br/>
      </w:r>
    </w:p>
    <w:p w14:paraId="53F9AAFF" w14:textId="77777777" w:rsidR="00F56EE0" w:rsidRDefault="004E3173" w:rsidP="0029033D">
      <w:pPr>
        <w:numPr>
          <w:ilvl w:val="1"/>
          <w:numId w:val="3"/>
        </w:numPr>
        <w:ind w:left="1800" w:hanging="720"/>
        <w:jc w:val="both"/>
      </w:pPr>
      <w:r>
        <w:t>Associate</w:t>
      </w:r>
      <w:r w:rsidR="00F56EE0">
        <w:t xml:space="preserve"> shall assist Franchisors in their dealings with Prospects.</w:t>
      </w:r>
      <w:r w:rsidR="00F56EE0">
        <w:br/>
      </w:r>
    </w:p>
    <w:p w14:paraId="2C21DFBE" w14:textId="77777777" w:rsidR="00F56EE0" w:rsidRDefault="004E3173" w:rsidP="0029033D">
      <w:pPr>
        <w:numPr>
          <w:ilvl w:val="1"/>
          <w:numId w:val="3"/>
        </w:numPr>
        <w:ind w:left="1800" w:hanging="720"/>
        <w:jc w:val="both"/>
      </w:pPr>
      <w:r>
        <w:t>Associate</w:t>
      </w:r>
      <w:r w:rsidR="00F56EE0">
        <w:t xml:space="preserve"> shall meet and satisfy the Production Schedul</w:t>
      </w:r>
      <w:r w:rsidR="0029033D">
        <w:t>e attached hereto as Exhibit A.</w:t>
      </w:r>
    </w:p>
    <w:p w14:paraId="2A913B7D" w14:textId="77777777" w:rsidR="0029033D" w:rsidRDefault="0029033D" w:rsidP="0029033D">
      <w:pPr>
        <w:ind w:left="1800"/>
        <w:jc w:val="both"/>
      </w:pPr>
    </w:p>
    <w:p w14:paraId="20A3FE7B" w14:textId="77777777" w:rsidR="00F56EE0" w:rsidRDefault="004E3173" w:rsidP="0029033D">
      <w:pPr>
        <w:numPr>
          <w:ilvl w:val="1"/>
          <w:numId w:val="3"/>
        </w:numPr>
        <w:ind w:left="1800" w:hanging="720"/>
        <w:jc w:val="both"/>
      </w:pPr>
      <w:r>
        <w:t>Associate</w:t>
      </w:r>
      <w:r w:rsidR="00F56EE0">
        <w:t xml:space="preserve"> shall make no separate or independent agreements </w:t>
      </w:r>
      <w:proofErr w:type="gramStart"/>
      <w:r w:rsidR="00F56EE0">
        <w:t>with regard to</w:t>
      </w:r>
      <w:proofErr w:type="gramEnd"/>
      <w:r w:rsidR="00F56EE0">
        <w:t xml:space="preserve"> any Franchis</w:t>
      </w:r>
      <w:r w:rsidR="000229DE">
        <w:t>or</w:t>
      </w:r>
      <w:r w:rsidR="00F56EE0">
        <w:t xml:space="preserve"> which are not approved by Company.</w:t>
      </w:r>
      <w:r w:rsidR="00F56EE0">
        <w:br/>
      </w:r>
    </w:p>
    <w:p w14:paraId="4E6686E1" w14:textId="77777777" w:rsidR="00F56EE0" w:rsidRDefault="004E3173" w:rsidP="0029033D">
      <w:pPr>
        <w:numPr>
          <w:ilvl w:val="1"/>
          <w:numId w:val="3"/>
        </w:numPr>
        <w:ind w:left="1800" w:hanging="720"/>
        <w:jc w:val="both"/>
      </w:pPr>
      <w:r>
        <w:t>Associate</w:t>
      </w:r>
      <w:r w:rsidR="00F56EE0">
        <w:t xml:space="preserve"> shall not make any false or misleading statement or representation, either oral or written, to any Prospect regarding any Franchise or Franchisor, nor shall </w:t>
      </w:r>
      <w:r>
        <w:t>Associate</w:t>
      </w:r>
      <w:r w:rsidR="00F56EE0">
        <w:t xml:space="preserve"> make any false or misleading statement or representation, either oral or written, to any Franchisor regarding any Prospect.  Furthermore, </w:t>
      </w:r>
      <w:r>
        <w:t>Associate</w:t>
      </w:r>
      <w:r w:rsidR="00F56EE0">
        <w:t xml:space="preserve"> shall not make any oral or written statement or representation of any kind (whether true or false) to any Prospect regarding any actual, projected, </w:t>
      </w:r>
      <w:r w:rsidR="00F56EE0">
        <w:lastRenderedPageBreak/>
        <w:t xml:space="preserve">possible or potential earnings by any Franchise, but instead shall direct the Prospect to the Franchisor and/or other </w:t>
      </w:r>
      <w:r w:rsidR="00807B84">
        <w:t>f</w:t>
      </w:r>
      <w:r w:rsidR="00F56EE0">
        <w:t>ranchisees</w:t>
      </w:r>
      <w:r w:rsidR="0029033D">
        <w:t xml:space="preserve"> for such earnings information.</w:t>
      </w:r>
    </w:p>
    <w:p w14:paraId="4E51498B" w14:textId="77777777" w:rsidR="0029033D" w:rsidRDefault="0029033D" w:rsidP="0029033D">
      <w:pPr>
        <w:ind w:left="1800"/>
        <w:jc w:val="both"/>
      </w:pPr>
    </w:p>
    <w:p w14:paraId="1F7F313D" w14:textId="77777777" w:rsidR="00F56EE0" w:rsidRDefault="00F56EE0" w:rsidP="0029033D">
      <w:pPr>
        <w:numPr>
          <w:ilvl w:val="1"/>
          <w:numId w:val="3"/>
        </w:numPr>
        <w:ind w:left="1800" w:hanging="720"/>
        <w:jc w:val="both"/>
      </w:pPr>
      <w:r>
        <w:t xml:space="preserve">Except as otherwise stated in this Agreement, </w:t>
      </w:r>
      <w:r w:rsidR="004E3173">
        <w:t>Associate</w:t>
      </w:r>
      <w:r>
        <w:t xml:space="preserve"> shall conduct all activities in accordance with the standards, written or verbal, set forth now or in the futur</w:t>
      </w:r>
      <w:r w:rsidR="0029033D">
        <w:t>e by Company.</w:t>
      </w:r>
    </w:p>
    <w:p w14:paraId="6D90BF88" w14:textId="77777777" w:rsidR="0029033D" w:rsidRDefault="0029033D" w:rsidP="0029033D">
      <w:pPr>
        <w:ind w:left="1800"/>
        <w:jc w:val="both"/>
      </w:pPr>
    </w:p>
    <w:p w14:paraId="6510C475" w14:textId="176DBCEB" w:rsidR="00F56EE0" w:rsidRDefault="00F56EE0" w:rsidP="0029033D">
      <w:pPr>
        <w:numPr>
          <w:ilvl w:val="1"/>
          <w:numId w:val="3"/>
        </w:numPr>
        <w:ind w:left="1800" w:hanging="720"/>
        <w:jc w:val="both"/>
      </w:pPr>
      <w:r>
        <w:t xml:space="preserve">Any Franchise which is in the </w:t>
      </w:r>
      <w:r w:rsidR="004E3173">
        <w:t>FranNet</w:t>
      </w:r>
      <w:r>
        <w:t xml:space="preserve"> inventory of approved businesses and/or opportunities shall be represented by </w:t>
      </w:r>
      <w:r w:rsidR="004E3173">
        <w:t>Associate</w:t>
      </w:r>
      <w:r>
        <w:t xml:space="preserve"> under the terms set forth by Company and </w:t>
      </w:r>
      <w:r w:rsidR="004E3173">
        <w:t>FranNet</w:t>
      </w:r>
      <w:r w:rsidR="00FF41EF">
        <w:t>.</w:t>
      </w:r>
      <w:r>
        <w:t xml:space="preserve"> </w:t>
      </w:r>
      <w:r w:rsidR="00C8013A">
        <w:t xml:space="preserve"> Company and Associate must comply with all provisions of Franchise Referral and Commission Agreements (or similar agreements) between </w:t>
      </w:r>
      <w:proofErr w:type="spellStart"/>
      <w:r w:rsidR="00C8013A">
        <w:t>FranNet</w:t>
      </w:r>
      <w:proofErr w:type="spellEnd"/>
      <w:r w:rsidR="00C8013A">
        <w:t xml:space="preserve"> and a Franchisor. Company and Associate are jointly and severally liable to </w:t>
      </w:r>
      <w:proofErr w:type="spellStart"/>
      <w:r w:rsidR="00C8013A">
        <w:t>FranNet</w:t>
      </w:r>
      <w:proofErr w:type="spellEnd"/>
      <w:r w:rsidR="00C8013A">
        <w:t xml:space="preserve">, Franchisors, and any third party who may suffer damages as a result a breach or default by Company or Associate under any agreement between </w:t>
      </w:r>
      <w:proofErr w:type="spellStart"/>
      <w:r w:rsidR="00C8013A">
        <w:t>FranNet</w:t>
      </w:r>
      <w:proofErr w:type="spellEnd"/>
      <w:r w:rsidR="00C8013A">
        <w:t xml:space="preserve"> and a Franchisor. </w:t>
      </w:r>
      <w:r w:rsidR="00257022">
        <w:t xml:space="preserve"> Company and Associate are encouraged to inquire about the content and scope of such agreements.</w:t>
      </w:r>
    </w:p>
    <w:p w14:paraId="4F4DA6AD" w14:textId="77777777" w:rsidR="0029033D" w:rsidRDefault="0029033D" w:rsidP="0029033D">
      <w:pPr>
        <w:ind w:left="1800"/>
        <w:jc w:val="both"/>
      </w:pPr>
    </w:p>
    <w:p w14:paraId="71002372" w14:textId="1C841C16" w:rsidR="00F56EE0" w:rsidRDefault="006E20AA" w:rsidP="0029033D">
      <w:pPr>
        <w:numPr>
          <w:ilvl w:val="1"/>
          <w:numId w:val="3"/>
        </w:numPr>
        <w:ind w:left="1800" w:hanging="720"/>
        <w:jc w:val="both"/>
      </w:pPr>
      <w:r>
        <w:t xml:space="preserve">Company pays </w:t>
      </w:r>
      <w:proofErr w:type="spellStart"/>
      <w:r>
        <w:t>FranNet</w:t>
      </w:r>
      <w:proofErr w:type="spellEnd"/>
      <w:r>
        <w:t xml:space="preserve"> to participate in a group </w:t>
      </w:r>
      <w:r w:rsidR="00F56EE0">
        <w:t xml:space="preserve">“errors and omissions” </w:t>
      </w:r>
      <w:r>
        <w:t xml:space="preserve">insurance policy.  The payment </w:t>
      </w:r>
      <w:r w:rsidR="009D3A85">
        <w:t xml:space="preserve">by Company </w:t>
      </w:r>
      <w:r>
        <w:t xml:space="preserve">to </w:t>
      </w:r>
      <w:proofErr w:type="spellStart"/>
      <w:r>
        <w:t>FranNet</w:t>
      </w:r>
      <w:proofErr w:type="spellEnd"/>
      <w:r>
        <w:t xml:space="preserve"> includes coverage for Associate. Company may charge Associate for a pro rata share of the premiums paid to </w:t>
      </w:r>
      <w:proofErr w:type="spellStart"/>
      <w:r>
        <w:t>FranNet</w:t>
      </w:r>
      <w:proofErr w:type="spellEnd"/>
      <w:r>
        <w:t>.</w:t>
      </w:r>
      <w:r w:rsidR="00F56EE0">
        <w:t xml:space="preserve"> </w:t>
      </w:r>
      <w:r w:rsidR="009D3A85">
        <w:t xml:space="preserve">Upon expiration or termination of this Agreement, Associate must purchase </w:t>
      </w:r>
      <w:r w:rsidR="00F56EE0">
        <w:t xml:space="preserve">extended coverage (or as more commonly known, a “tail”) for at least one year beyond the </w:t>
      </w:r>
      <w:r w:rsidR="009D3A85">
        <w:t>expiration or termination of this Agreement.</w:t>
      </w:r>
      <w:r w:rsidR="00F56EE0">
        <w:t xml:space="preserve"> </w:t>
      </w:r>
      <w:r w:rsidR="004E3173">
        <w:t>Associate</w:t>
      </w:r>
      <w:r w:rsidR="00F56EE0">
        <w:t xml:space="preserve"> shall secure such </w:t>
      </w:r>
      <w:r w:rsidR="009D3A85">
        <w:t xml:space="preserve">tail </w:t>
      </w:r>
      <w:r w:rsidR="00F56EE0">
        <w:t xml:space="preserve">policy with coverage in an amount of at least $1,000,000 per claim, from a reputable carrier (which carrier shall be approved by Company).  </w:t>
      </w:r>
      <w:r w:rsidR="004E3173">
        <w:t>Associate</w:t>
      </w:r>
      <w:r w:rsidR="00F56EE0">
        <w:t xml:space="preserve"> shall further obtain and maintain </w:t>
      </w:r>
      <w:proofErr w:type="gramStart"/>
      <w:r w:rsidR="00F56EE0">
        <w:t>any and all</w:t>
      </w:r>
      <w:proofErr w:type="gramEnd"/>
      <w:r w:rsidR="00F56EE0">
        <w:t xml:space="preserve"> other insurance as may be </w:t>
      </w:r>
      <w:r w:rsidR="0091627E">
        <w:t xml:space="preserve">reasonably </w:t>
      </w:r>
      <w:r w:rsidR="00F56EE0">
        <w:t xml:space="preserve">requested by Company from time-to-time.  </w:t>
      </w:r>
      <w:r w:rsidR="004E3173">
        <w:t>Associate</w:t>
      </w:r>
      <w:r w:rsidR="00F56EE0">
        <w:t xml:space="preserve"> shall be solely responsible for paying, at his or her own cost and expense, all premiums and deductibles for all insurance expressly required by this subsection and otherwise requested by Company to be carried by </w:t>
      </w:r>
      <w:r w:rsidR="004E3173">
        <w:t>Associate</w:t>
      </w:r>
      <w:r w:rsidR="00F56EE0">
        <w:t xml:space="preserve"> pursuant to this subsection.  Company </w:t>
      </w:r>
      <w:r w:rsidR="008E2EED">
        <w:t xml:space="preserve">and FranNet </w:t>
      </w:r>
      <w:r w:rsidR="00F56EE0">
        <w:t xml:space="preserve">shall be named as additional insured under all such policies.  </w:t>
      </w:r>
      <w:r w:rsidR="004E3173">
        <w:t>Associate</w:t>
      </w:r>
      <w:r w:rsidR="00F56EE0">
        <w:t xml:space="preserve"> shall provide Company with copies of all certificates of insurance and policies evidencing </w:t>
      </w:r>
      <w:r w:rsidR="004E3173">
        <w:t>Associate</w:t>
      </w:r>
      <w:r w:rsidR="00F56EE0">
        <w:t xml:space="preserve">’s compliance with this subsection.  </w:t>
      </w:r>
      <w:r w:rsidR="000C316A" w:rsidRPr="00123BFC">
        <w:t xml:space="preserve">The certificate of insurance shall include a statement by the insurer that the policy or policies shall not be canceled, subject to non-renewal, or materially altered without at least 30 days' prior written notice to the </w:t>
      </w:r>
      <w:r w:rsidR="000C316A">
        <w:t>Company</w:t>
      </w:r>
      <w:r w:rsidR="000C316A" w:rsidRPr="00123BFC">
        <w:t xml:space="preserve">.  Upon the </w:t>
      </w:r>
      <w:r w:rsidR="000C316A">
        <w:t>Company'</w:t>
      </w:r>
      <w:r w:rsidR="000C316A" w:rsidRPr="00123BFC">
        <w:t xml:space="preserve">s request, </w:t>
      </w:r>
      <w:r w:rsidR="004E3173">
        <w:t>Associate</w:t>
      </w:r>
      <w:r w:rsidR="000C316A" w:rsidRPr="00123BFC">
        <w:t xml:space="preserve"> shall supply it with copies of all insurance policies and proof of payment. </w:t>
      </w:r>
      <w:r w:rsidR="00F56EE0">
        <w:t>Nothing in this subsection shall be construed</w:t>
      </w:r>
      <w:r w:rsidR="0029033D">
        <w:t xml:space="preserve"> as a limitation on any remedy.</w:t>
      </w:r>
    </w:p>
    <w:p w14:paraId="7FFB6C75" w14:textId="56F7848D" w:rsidR="003631DC" w:rsidRDefault="003631DC" w:rsidP="0029033D">
      <w:pPr>
        <w:numPr>
          <w:ilvl w:val="1"/>
          <w:numId w:val="3"/>
        </w:numPr>
        <w:ind w:left="1800" w:hanging="720"/>
        <w:jc w:val="both"/>
      </w:pPr>
      <w:r>
        <w:t xml:space="preserve">Within </w:t>
      </w:r>
      <w:r w:rsidR="00657C8D">
        <w:t>60</w:t>
      </w:r>
      <w:r>
        <w:t xml:space="preserve"> days of the Effective Date, </w:t>
      </w:r>
      <w:r w:rsidR="00223420">
        <w:t xml:space="preserve">Associate must register as a franchise broker in New York and Washington.  </w:t>
      </w:r>
      <w:r w:rsidR="00850508">
        <w:t xml:space="preserve">Associate must provide </w:t>
      </w:r>
      <w:proofErr w:type="spellStart"/>
      <w:r w:rsidR="00850508">
        <w:lastRenderedPageBreak/>
        <w:t>FranNet</w:t>
      </w:r>
      <w:proofErr w:type="spellEnd"/>
      <w:r w:rsidR="00850508">
        <w:t xml:space="preserve"> with proof of registration within such 60-day period, and proof of all annual renewals before expiration thereof.</w:t>
      </w:r>
    </w:p>
    <w:p w14:paraId="1E2EA58F" w14:textId="47F457D6" w:rsidR="00223420" w:rsidRDefault="003631DC" w:rsidP="0029033D">
      <w:pPr>
        <w:numPr>
          <w:ilvl w:val="1"/>
          <w:numId w:val="3"/>
        </w:numPr>
        <w:ind w:left="1800" w:hanging="720"/>
        <w:jc w:val="both"/>
      </w:pPr>
      <w:r>
        <w:t xml:space="preserve">Within </w:t>
      </w:r>
      <w:r w:rsidR="00657C8D">
        <w:t>180</w:t>
      </w:r>
      <w:r>
        <w:t xml:space="preserve"> days of the Effective Date, </w:t>
      </w:r>
      <w:r w:rsidR="00223420">
        <w:t xml:space="preserve">Associate must complete the </w:t>
      </w:r>
      <w:proofErr w:type="spellStart"/>
      <w:r w:rsidR="00223420">
        <w:t>FranGuard</w:t>
      </w:r>
      <w:proofErr w:type="spellEnd"/>
      <w:r w:rsidR="00223420">
        <w:t xml:space="preserve"> </w:t>
      </w:r>
      <w:r>
        <w:t>Compliance P</w:t>
      </w:r>
      <w:r w:rsidR="00223420">
        <w:t xml:space="preserve">rogram </w:t>
      </w:r>
      <w:r>
        <w:t xml:space="preserve">offered by the International Franchise Association and obtain </w:t>
      </w:r>
      <w:proofErr w:type="spellStart"/>
      <w:r>
        <w:t>FranGuard</w:t>
      </w:r>
      <w:proofErr w:type="spellEnd"/>
      <w:r>
        <w:t xml:space="preserve"> Certification.</w:t>
      </w:r>
      <w:r w:rsidR="00850508">
        <w:t xml:space="preserve">  Associate must provide </w:t>
      </w:r>
      <w:proofErr w:type="spellStart"/>
      <w:r w:rsidR="00850508">
        <w:t>FranNet</w:t>
      </w:r>
      <w:proofErr w:type="spellEnd"/>
      <w:r w:rsidR="00850508">
        <w:t xml:space="preserve"> with proof of such certification within such 180-day period by mailing or emailing a copy to </w:t>
      </w:r>
      <w:proofErr w:type="spellStart"/>
      <w:r w:rsidR="00850508">
        <w:t>FranNet’s</w:t>
      </w:r>
      <w:proofErr w:type="spellEnd"/>
      <w:r w:rsidR="00850508">
        <w:t xml:space="preserve"> training and support representative.</w:t>
      </w:r>
    </w:p>
    <w:p w14:paraId="2D5CBC22" w14:textId="77777777" w:rsidR="00F56EE0" w:rsidRDefault="00F56EE0" w:rsidP="0029033D">
      <w:pPr>
        <w:ind w:left="1080"/>
        <w:jc w:val="both"/>
      </w:pPr>
    </w:p>
    <w:p w14:paraId="5FC427F7" w14:textId="77777777" w:rsidR="00F56EE0" w:rsidRDefault="0029033D" w:rsidP="0029033D">
      <w:pPr>
        <w:numPr>
          <w:ilvl w:val="0"/>
          <w:numId w:val="3"/>
        </w:numPr>
        <w:ind w:left="1080" w:hanging="720"/>
        <w:jc w:val="both"/>
      </w:pPr>
      <w:r>
        <w:t>ADDITIONAL TERMS</w:t>
      </w:r>
    </w:p>
    <w:p w14:paraId="033E28CB" w14:textId="77777777" w:rsidR="0029033D" w:rsidRDefault="0029033D" w:rsidP="0029033D">
      <w:pPr>
        <w:ind w:left="1080"/>
        <w:jc w:val="both"/>
      </w:pPr>
    </w:p>
    <w:p w14:paraId="02AFA31B" w14:textId="77777777" w:rsidR="00F56EE0" w:rsidRDefault="004E3173" w:rsidP="0029033D">
      <w:pPr>
        <w:numPr>
          <w:ilvl w:val="1"/>
          <w:numId w:val="3"/>
        </w:numPr>
        <w:ind w:left="1800" w:hanging="720"/>
        <w:jc w:val="both"/>
      </w:pPr>
      <w:r>
        <w:t>Associate</w:t>
      </w:r>
      <w:r w:rsidR="00F56EE0">
        <w:t xml:space="preserve"> may obtain leads for Prospects from the Internet, </w:t>
      </w:r>
      <w:r w:rsidR="000229DE">
        <w:t>print ads</w:t>
      </w:r>
      <w:r w:rsidR="00F56EE0">
        <w:t>, Franchisors</w:t>
      </w:r>
      <w:r w:rsidR="000229DE">
        <w:t>,</w:t>
      </w:r>
      <w:r w:rsidR="00F56EE0">
        <w:t xml:space="preserve"> or any other sources, but only in a manner and only to the extent allowed by any applicable law and that is consistent with </w:t>
      </w:r>
      <w:proofErr w:type="gramStart"/>
      <w:r w:rsidR="00F56EE0">
        <w:t>all of</w:t>
      </w:r>
      <w:proofErr w:type="gramEnd"/>
      <w:r w:rsidR="00F56EE0">
        <w:t xml:space="preserve"> the standards set forth by Company and </w:t>
      </w:r>
      <w:r>
        <w:t>FranNet</w:t>
      </w:r>
      <w:r w:rsidR="0029033D">
        <w:t xml:space="preserve"> </w:t>
      </w:r>
    </w:p>
    <w:p w14:paraId="2710EE7F" w14:textId="77777777" w:rsidR="0029033D" w:rsidRDefault="0029033D" w:rsidP="0029033D">
      <w:pPr>
        <w:ind w:left="1800"/>
        <w:jc w:val="both"/>
      </w:pPr>
    </w:p>
    <w:p w14:paraId="4F9A44A4" w14:textId="5938E0E7" w:rsidR="00F56EE0" w:rsidRDefault="008E2EED" w:rsidP="0029033D">
      <w:pPr>
        <w:numPr>
          <w:ilvl w:val="1"/>
          <w:numId w:val="3"/>
        </w:numPr>
        <w:ind w:left="1800" w:hanging="720"/>
        <w:jc w:val="both"/>
      </w:pPr>
      <w:r>
        <w:t xml:space="preserve">During the term of this Agreement and provided Associate is not in default hereunder, </w:t>
      </w:r>
      <w:r w:rsidR="004E3173">
        <w:t>Associate</w:t>
      </w:r>
      <w:r w:rsidR="00F56EE0">
        <w:t xml:space="preserve"> shall be permitted to use the trade name and trademarks that Company has been authorized to use by </w:t>
      </w:r>
      <w:proofErr w:type="spellStart"/>
      <w:r w:rsidR="004E3173">
        <w:t>FranNet</w:t>
      </w:r>
      <w:proofErr w:type="spellEnd"/>
      <w:r w:rsidR="00F56EE0">
        <w:t xml:space="preserve">, but only in the manner and to the extent authorized by </w:t>
      </w:r>
      <w:r w:rsidR="004E3173">
        <w:t>FranNet</w:t>
      </w:r>
      <w:r w:rsidR="00F56EE0">
        <w:t xml:space="preserve">.  </w:t>
      </w:r>
      <w:r w:rsidR="00DC5351">
        <w:t xml:space="preserve">When providing Consulting Services to Prospects and in all dealings with Franchisors, </w:t>
      </w:r>
      <w:r w:rsidR="004E3173">
        <w:t>Associate</w:t>
      </w:r>
      <w:r w:rsidR="00F56EE0">
        <w:t xml:space="preserve"> shall </w:t>
      </w:r>
      <w:r w:rsidR="00DC5351">
        <w:t xml:space="preserve">only operate under the trade names or identities specified by Company from time to time.  Associate may continue to operate its other businesses under trade names not confusingly </w:t>
      </w:r>
      <w:proofErr w:type="gramStart"/>
      <w:r w:rsidR="00DC5351">
        <w:t>similar to</w:t>
      </w:r>
      <w:proofErr w:type="gramEnd"/>
      <w:r w:rsidR="00DC5351">
        <w:t xml:space="preserve"> the trade names authorized by Company hereunder</w:t>
      </w:r>
      <w:r w:rsidR="0029033D">
        <w:t>.</w:t>
      </w:r>
    </w:p>
    <w:p w14:paraId="6C4816DA" w14:textId="77777777" w:rsidR="0029033D" w:rsidRDefault="0029033D" w:rsidP="0029033D">
      <w:pPr>
        <w:ind w:left="1800"/>
        <w:jc w:val="both"/>
      </w:pPr>
    </w:p>
    <w:p w14:paraId="24A189C8" w14:textId="77777777" w:rsidR="00F56EE0" w:rsidRDefault="00F56EE0" w:rsidP="0029033D">
      <w:pPr>
        <w:numPr>
          <w:ilvl w:val="1"/>
          <w:numId w:val="3"/>
        </w:numPr>
        <w:ind w:left="1800" w:hanging="720"/>
        <w:jc w:val="both"/>
      </w:pPr>
      <w:r>
        <w:t xml:space="preserve">Lead Assignment.  It is anticipated by the Parties that </w:t>
      </w:r>
      <w:r w:rsidR="004E3173">
        <w:t>Associate</w:t>
      </w:r>
      <w:r>
        <w:t xml:space="preserve"> will generate most of his or her own leads.  However, the Company may provide leads or lead assignments for Prospects to </w:t>
      </w:r>
      <w:r w:rsidR="004E3173">
        <w:t>Associate</w:t>
      </w:r>
      <w:r>
        <w:t xml:space="preserve"> that Company, in its sole discretion, deems appropriate.  Company makes no representation or warranty regarding the amount or type of leads, if any, it</w:t>
      </w:r>
      <w:r w:rsidR="0029033D">
        <w:t xml:space="preserve"> will provide to </w:t>
      </w:r>
      <w:r w:rsidR="004E3173">
        <w:t>Associate</w:t>
      </w:r>
      <w:r w:rsidR="0029033D">
        <w:t>.</w:t>
      </w:r>
    </w:p>
    <w:p w14:paraId="642F7660" w14:textId="77777777" w:rsidR="0029033D" w:rsidRDefault="0029033D" w:rsidP="0029033D">
      <w:pPr>
        <w:ind w:left="1800"/>
        <w:jc w:val="both"/>
      </w:pPr>
    </w:p>
    <w:p w14:paraId="0BDD2DF9" w14:textId="2333A97B" w:rsidR="00F56EE0" w:rsidRDefault="004E3173" w:rsidP="0029033D">
      <w:pPr>
        <w:numPr>
          <w:ilvl w:val="1"/>
          <w:numId w:val="3"/>
        </w:numPr>
        <w:ind w:left="1800" w:hanging="720"/>
        <w:jc w:val="both"/>
      </w:pPr>
      <w:r>
        <w:t>Associate</w:t>
      </w:r>
      <w:r w:rsidR="00F56EE0">
        <w:t xml:space="preserve"> Non-Solicitation.  </w:t>
      </w:r>
      <w:r>
        <w:t>Associate</w:t>
      </w:r>
      <w:r w:rsidR="00F56EE0">
        <w:t xml:space="preserve"> expressly agrees that he/she will not solicit or accept marketing contributions, payments or support from any Franchisor, except as otherwise expressly allowed by this Agreement or otherwise authorized by Company in writing.  Any expressions of interest made by a Franchisor to </w:t>
      </w:r>
      <w:r>
        <w:t>Associate</w:t>
      </w:r>
      <w:r w:rsidR="00F56EE0">
        <w:t xml:space="preserve"> for providing any such marketing contributions, payments or support shall be referred by </w:t>
      </w:r>
      <w:r>
        <w:t>Associate</w:t>
      </w:r>
      <w:r w:rsidR="00F56EE0">
        <w:t xml:space="preserve"> to Company and </w:t>
      </w:r>
      <w:proofErr w:type="spellStart"/>
      <w:r>
        <w:t>FranNet</w:t>
      </w:r>
      <w:proofErr w:type="spellEnd"/>
      <w:r w:rsidR="0029033D">
        <w:t>.</w:t>
      </w:r>
    </w:p>
    <w:p w14:paraId="3F396EEA" w14:textId="77777777" w:rsidR="0029033D" w:rsidRDefault="0029033D" w:rsidP="0029033D">
      <w:pPr>
        <w:ind w:left="1800"/>
        <w:jc w:val="both"/>
      </w:pPr>
    </w:p>
    <w:p w14:paraId="1960EF76" w14:textId="77777777" w:rsidR="0029033D" w:rsidRDefault="004E3173" w:rsidP="0029033D">
      <w:pPr>
        <w:numPr>
          <w:ilvl w:val="0"/>
          <w:numId w:val="3"/>
        </w:numPr>
        <w:ind w:left="1080" w:hanging="720"/>
        <w:jc w:val="both"/>
      </w:pPr>
      <w:r>
        <w:t>ASSOCIATE</w:t>
      </w:r>
      <w:r w:rsidR="0029033D">
        <w:t xml:space="preserve"> TERRITORY RESTRICTIONS</w:t>
      </w:r>
    </w:p>
    <w:p w14:paraId="36CF3D49" w14:textId="77777777" w:rsidR="0029033D" w:rsidRDefault="0029033D" w:rsidP="0029033D">
      <w:pPr>
        <w:ind w:left="1080"/>
        <w:jc w:val="both"/>
      </w:pPr>
    </w:p>
    <w:p w14:paraId="476EF4EF" w14:textId="77777777" w:rsidR="00F56EE0" w:rsidRDefault="00F56EE0" w:rsidP="0029033D">
      <w:pPr>
        <w:ind w:left="1080"/>
        <w:jc w:val="both"/>
      </w:pPr>
      <w:r>
        <w:t xml:space="preserve">The </w:t>
      </w:r>
      <w:r w:rsidR="004E3173">
        <w:t>Associate</w:t>
      </w:r>
      <w:r>
        <w:t xml:space="preserve"> shall locate and operate his/her business according to the </w:t>
      </w:r>
      <w:r w:rsidR="0029033D">
        <w:t>following terms and conditions:</w:t>
      </w:r>
    </w:p>
    <w:p w14:paraId="06B73F62" w14:textId="7D0D61EC" w:rsidR="00F56EE0" w:rsidRDefault="00F56EE0" w:rsidP="0029033D">
      <w:pPr>
        <w:numPr>
          <w:ilvl w:val="1"/>
          <w:numId w:val="3"/>
        </w:numPr>
        <w:ind w:left="1800" w:hanging="720"/>
        <w:jc w:val="both"/>
      </w:pPr>
      <w:r>
        <w:lastRenderedPageBreak/>
        <w:t xml:space="preserve">Office Location.  </w:t>
      </w:r>
      <w:r w:rsidR="004E3173">
        <w:t>Associate</w:t>
      </w:r>
      <w:r>
        <w:t xml:space="preserve"> </w:t>
      </w:r>
      <w:r w:rsidR="00DC5351">
        <w:t>may</w:t>
      </w:r>
      <w:r>
        <w:t xml:space="preserve"> conduct business at </w:t>
      </w:r>
      <w:r w:rsidR="00DC5351">
        <w:t xml:space="preserve">or from </w:t>
      </w:r>
      <w:r>
        <w:t>any location</w:t>
      </w:r>
      <w:r w:rsidR="00DC5351">
        <w:t xml:space="preserve"> approved by Company and consistent with its </w:t>
      </w:r>
      <w:r w:rsidR="0091627E">
        <w:t>L</w:t>
      </w:r>
      <w:r w:rsidR="00DC5351">
        <w:t xml:space="preserve">icense </w:t>
      </w:r>
      <w:r w:rsidR="0091627E">
        <w:t>A</w:t>
      </w:r>
      <w:r w:rsidR="00DC5351">
        <w:t xml:space="preserve">greement with </w:t>
      </w:r>
      <w:proofErr w:type="spellStart"/>
      <w:r w:rsidR="00DC5351">
        <w:t>FranNet</w:t>
      </w:r>
      <w:proofErr w:type="spellEnd"/>
      <w:r w:rsidR="00DC5351">
        <w:t>.</w:t>
      </w:r>
      <w:r>
        <w:t xml:space="preserve"> </w:t>
      </w:r>
      <w:r w:rsidR="004E3173">
        <w:t>Associate</w:t>
      </w:r>
      <w:r>
        <w:t xml:space="preserve"> shall be responsible for any mortgage or lease payments for such location, as well as any telephone, Internet, electricity, gas, electric, trash, sewage and any other charges for such location.</w:t>
      </w:r>
    </w:p>
    <w:p w14:paraId="3F073BD0" w14:textId="0572A0EF" w:rsidR="00F56EE0" w:rsidRDefault="00F56EE0" w:rsidP="004E3173">
      <w:pPr>
        <w:numPr>
          <w:ilvl w:val="1"/>
          <w:numId w:val="3"/>
        </w:numPr>
        <w:ind w:left="1800" w:hanging="720"/>
      </w:pPr>
      <w:r>
        <w:t xml:space="preserve">Non-Exclusive Specific Territory Authorization.  Company’s </w:t>
      </w:r>
      <w:r w:rsidR="0091627E">
        <w:t>License A</w:t>
      </w:r>
      <w:r>
        <w:t xml:space="preserve">greement with </w:t>
      </w:r>
      <w:proofErr w:type="spellStart"/>
      <w:r w:rsidR="004E3173">
        <w:t>FranNet</w:t>
      </w:r>
      <w:proofErr w:type="spellEnd"/>
      <w:r>
        <w:t xml:space="preserve"> is subject to territory limitations, and thus any </w:t>
      </w:r>
      <w:r w:rsidR="00DC5351">
        <w:t>Consulting Services undertaken by Associate under this Agreement</w:t>
      </w:r>
      <w:r>
        <w:t xml:space="preserve"> must be consistent with such territory limitations.  Company’s territory limitations with </w:t>
      </w:r>
      <w:r w:rsidR="004E3173">
        <w:t>FranNet</w:t>
      </w:r>
      <w:r>
        <w:t xml:space="preserve"> are set forth in Exhibit C hereto and hereafter referred to as the “Designated Market Area” (“DMA”).  </w:t>
      </w:r>
      <w:r w:rsidR="004E3173">
        <w:t>Associate</w:t>
      </w:r>
      <w:r>
        <w:t xml:space="preserve"> may only solicit Prospects and market his/her </w:t>
      </w:r>
      <w:r w:rsidR="00DC5351">
        <w:t>Consulting S</w:t>
      </w:r>
      <w:r>
        <w:t xml:space="preserve">ervices within the DMA.  </w:t>
      </w:r>
      <w:r w:rsidR="004E3173">
        <w:t>Associate</w:t>
      </w:r>
      <w:r>
        <w:t xml:space="preserve"> agrees and understands nothing in this Agreement is intended to grant </w:t>
      </w:r>
      <w:r w:rsidR="004E3173">
        <w:t>Associate</w:t>
      </w:r>
      <w:r>
        <w:t xml:space="preserve"> any exclusive rights in or to the DMA or otherwise.  Furthermore, </w:t>
      </w:r>
      <w:r w:rsidR="004E3173">
        <w:t>Associate</w:t>
      </w:r>
      <w:r>
        <w:t xml:space="preserve"> agrees and understands that Company may retain other independent contractors to provide the same or similar services of </w:t>
      </w:r>
      <w:r w:rsidR="004E3173">
        <w:t>Associate</w:t>
      </w:r>
      <w:r>
        <w:t xml:space="preserve"> in the DMA and/or other jurisdictions.</w:t>
      </w:r>
      <w:r>
        <w:br/>
      </w:r>
    </w:p>
    <w:p w14:paraId="138E70A8" w14:textId="77777777" w:rsidR="00F56EE0" w:rsidRDefault="00F56EE0" w:rsidP="0029033D">
      <w:pPr>
        <w:numPr>
          <w:ilvl w:val="0"/>
          <w:numId w:val="3"/>
        </w:numPr>
        <w:ind w:left="1080" w:hanging="720"/>
        <w:jc w:val="both"/>
      </w:pPr>
      <w:r>
        <w:t xml:space="preserve">PAYMENTS </w:t>
      </w:r>
      <w:r>
        <w:br/>
      </w:r>
    </w:p>
    <w:p w14:paraId="5A84AB8E" w14:textId="3DBFE2D6" w:rsidR="00F56EE0" w:rsidRDefault="00F56EE0" w:rsidP="0029033D">
      <w:pPr>
        <w:numPr>
          <w:ilvl w:val="1"/>
          <w:numId w:val="3"/>
        </w:numPr>
        <w:ind w:left="1800" w:hanging="720"/>
        <w:jc w:val="both"/>
      </w:pPr>
      <w:r>
        <w:t xml:space="preserve">Ownership of Gross Consulting Income.  </w:t>
      </w:r>
      <w:r w:rsidR="004E3173">
        <w:t>Associate</w:t>
      </w:r>
      <w:r>
        <w:t xml:space="preserve"> agrees that all payments of Gross Consulting Income to </w:t>
      </w:r>
      <w:proofErr w:type="spellStart"/>
      <w:r w:rsidR="004E3173">
        <w:t>FranNet</w:t>
      </w:r>
      <w:proofErr w:type="spellEnd"/>
      <w:r>
        <w:t xml:space="preserve"> that are generated </w:t>
      </w:r>
      <w:r w:rsidR="000C316A">
        <w:t xml:space="preserve">directly </w:t>
      </w:r>
      <w:r>
        <w:t xml:space="preserve">through the efforts of </w:t>
      </w:r>
      <w:r w:rsidR="004E3173">
        <w:t>Associate</w:t>
      </w:r>
      <w:r>
        <w:t xml:space="preserve"> will be paid by Franchisor directly to </w:t>
      </w:r>
      <w:proofErr w:type="spellStart"/>
      <w:r w:rsidR="004E3173">
        <w:t>FranNet</w:t>
      </w:r>
      <w:proofErr w:type="spellEnd"/>
      <w:r w:rsidR="0091627E">
        <w:t>,</w:t>
      </w:r>
      <w:r>
        <w:t xml:space="preserve"> and </w:t>
      </w:r>
      <w:r w:rsidR="004E3173">
        <w:t>Associate</w:t>
      </w:r>
      <w:r>
        <w:t xml:space="preserve"> shall have no right, interest or title to such Gross Consulting Income.  Rather, </w:t>
      </w:r>
      <w:r w:rsidR="004E3173">
        <w:t>Associate</w:t>
      </w:r>
      <w:r>
        <w:t xml:space="preserve"> shall only have a right to commissions, as provided for herein, on the Net Consulting Income </w:t>
      </w:r>
      <w:proofErr w:type="gramStart"/>
      <w:r>
        <w:t>actually received</w:t>
      </w:r>
      <w:proofErr w:type="gramEnd"/>
      <w:r>
        <w:t xml:space="preserve"> by the Company from </w:t>
      </w:r>
      <w:r w:rsidR="004E3173">
        <w:t>FranNet</w:t>
      </w:r>
      <w:r>
        <w:t xml:space="preserve">.  Furthermore, the Company shall have no duty, obligation or responsibility to attempt to secure or collect any part of the Gross Consulting Income received by </w:t>
      </w:r>
      <w:proofErr w:type="spellStart"/>
      <w:r w:rsidR="004E3173">
        <w:t>FranNet</w:t>
      </w:r>
      <w:proofErr w:type="spellEnd"/>
      <w:r>
        <w:t xml:space="preserve"> for any services, activities or efforts by </w:t>
      </w:r>
      <w:r w:rsidR="004E3173">
        <w:t>Associate</w:t>
      </w:r>
      <w:r>
        <w:t xml:space="preserve">, or to initiate legal action regarding the same.  Rather, Company’s obligation to </w:t>
      </w:r>
      <w:r w:rsidR="004E3173">
        <w:t>Associate</w:t>
      </w:r>
      <w:r>
        <w:t xml:space="preserve"> in this regard is limited solely to paying to </w:t>
      </w:r>
      <w:r w:rsidR="004E3173">
        <w:t>Associate</w:t>
      </w:r>
      <w:r>
        <w:t xml:space="preserve"> the commissions as set forth herein on the Net Consulting Income </w:t>
      </w:r>
      <w:proofErr w:type="gramStart"/>
      <w:r>
        <w:t>actu</w:t>
      </w:r>
      <w:r w:rsidR="0029033D">
        <w:t>ally received</w:t>
      </w:r>
      <w:proofErr w:type="gramEnd"/>
      <w:r w:rsidR="0029033D">
        <w:t xml:space="preserve"> by the Company.  </w:t>
      </w:r>
    </w:p>
    <w:p w14:paraId="2EB64E37" w14:textId="77777777" w:rsidR="0029033D" w:rsidRDefault="0029033D" w:rsidP="0029033D">
      <w:pPr>
        <w:ind w:left="1800"/>
        <w:jc w:val="both"/>
      </w:pPr>
    </w:p>
    <w:p w14:paraId="22E34F7A" w14:textId="056E0D61" w:rsidR="004E3173" w:rsidRDefault="00F56EE0" w:rsidP="004E3173">
      <w:pPr>
        <w:numPr>
          <w:ilvl w:val="1"/>
          <w:numId w:val="3"/>
        </w:numPr>
        <w:ind w:left="1800" w:hanging="720"/>
      </w:pPr>
      <w:r>
        <w:t xml:space="preserve">Non-Monetary Considerations.  Any non-monetary gifts presented to </w:t>
      </w:r>
      <w:r w:rsidR="004E3173">
        <w:t>Associate</w:t>
      </w:r>
      <w:r>
        <w:t xml:space="preserve"> by any Franchisor shall be the property of </w:t>
      </w:r>
      <w:r w:rsidR="004E3173">
        <w:t>Associate</w:t>
      </w:r>
      <w:r>
        <w:t xml:space="preserve">. Franchisor shall declare the value of any such non-monetary gift as income to Company, Company shall have the right to declare the same value as income to </w:t>
      </w:r>
      <w:r w:rsidR="004E3173">
        <w:t>Associate</w:t>
      </w:r>
      <w:r>
        <w:t>.</w:t>
      </w:r>
    </w:p>
    <w:p w14:paraId="056CB757" w14:textId="77777777" w:rsidR="004E3173" w:rsidRDefault="004E3173" w:rsidP="004E3173"/>
    <w:p w14:paraId="36C24B0A" w14:textId="77777777" w:rsidR="0029033D" w:rsidRDefault="004E3173" w:rsidP="0029033D">
      <w:pPr>
        <w:numPr>
          <w:ilvl w:val="0"/>
          <w:numId w:val="3"/>
        </w:numPr>
        <w:ind w:left="1080" w:hanging="720"/>
        <w:jc w:val="both"/>
      </w:pPr>
      <w:r>
        <w:t>ASSOCIATE</w:t>
      </w:r>
      <w:r w:rsidR="0029033D">
        <w:t xml:space="preserve"> COMMISSIONS</w:t>
      </w:r>
    </w:p>
    <w:p w14:paraId="56C58E95" w14:textId="77777777" w:rsidR="0029033D" w:rsidRDefault="0029033D" w:rsidP="0029033D">
      <w:pPr>
        <w:ind w:left="1080"/>
        <w:jc w:val="both"/>
      </w:pPr>
    </w:p>
    <w:p w14:paraId="73FBBCB2" w14:textId="527F5499" w:rsidR="00F56EE0" w:rsidRDefault="004E3173" w:rsidP="0029033D">
      <w:pPr>
        <w:ind w:left="1080"/>
        <w:jc w:val="both"/>
      </w:pPr>
      <w:r>
        <w:lastRenderedPageBreak/>
        <w:t>Associate</w:t>
      </w:r>
      <w:r w:rsidR="00F56EE0">
        <w:t xml:space="preserve"> will be paid a commission o</w:t>
      </w:r>
      <w:r w:rsidR="00DC5351">
        <w:t>n</w:t>
      </w:r>
      <w:r w:rsidR="00F56EE0">
        <w:t xml:space="preserve"> the Net Consulting Income received by Company from </w:t>
      </w:r>
      <w:proofErr w:type="spellStart"/>
      <w:r>
        <w:t>FranNet</w:t>
      </w:r>
      <w:proofErr w:type="spellEnd"/>
      <w:r w:rsidR="00DC5351">
        <w:t>,</w:t>
      </w:r>
      <w:r w:rsidR="00F56EE0">
        <w:t xml:space="preserve"> directly due to the efforts and activities of </w:t>
      </w:r>
      <w:r>
        <w:t>Associate</w:t>
      </w:r>
      <w:r w:rsidR="00F56EE0">
        <w:t xml:space="preserve"> on the following terms, condition and schedule:</w:t>
      </w:r>
    </w:p>
    <w:p w14:paraId="1B82FF50" w14:textId="147FE7D1" w:rsidR="00F56EE0" w:rsidRDefault="00F56EE0" w:rsidP="004E3173">
      <w:pPr>
        <w:numPr>
          <w:ilvl w:val="1"/>
          <w:numId w:val="3"/>
        </w:numPr>
        <w:ind w:left="1800" w:hanging="720"/>
      </w:pPr>
      <w:r>
        <w:t xml:space="preserve">Commission on Net Consulting Income.  So long as this Agreement has not expired or been terminated, any Net Consulting Income received by the Company from </w:t>
      </w:r>
      <w:proofErr w:type="spellStart"/>
      <w:r w:rsidR="004E3173">
        <w:t>FranNet</w:t>
      </w:r>
      <w:proofErr w:type="spellEnd"/>
      <w:r>
        <w:t xml:space="preserve"> based upon the activity of the </w:t>
      </w:r>
      <w:r w:rsidR="004E3173">
        <w:t>Associate</w:t>
      </w:r>
      <w:r>
        <w:t xml:space="preserve"> referring a Prospect to a Franchisor who subsequently enters into a Franchise </w:t>
      </w:r>
      <w:r w:rsidR="0091627E">
        <w:t>A</w:t>
      </w:r>
      <w:r>
        <w:t>greement with, and pays Up Front Fees and/or Residual Fees to, a Franchisor, will qualify for the commission</w:t>
      </w:r>
      <w:r w:rsidR="0091627E">
        <w:t>s described</w:t>
      </w:r>
      <w:r>
        <w:t xml:space="preserve"> on Exhibit B.  </w:t>
      </w:r>
      <w:r w:rsidR="004E3173">
        <w:t>Associate</w:t>
      </w:r>
      <w:r>
        <w:t xml:space="preserve"> agrees and understands that Net Consulting Income is the amount </w:t>
      </w:r>
      <w:proofErr w:type="gramStart"/>
      <w:r>
        <w:t>actually received</w:t>
      </w:r>
      <w:proofErr w:type="gramEnd"/>
      <w:r>
        <w:t xml:space="preserve"> by the Company from </w:t>
      </w:r>
      <w:proofErr w:type="spellStart"/>
      <w:r w:rsidR="004E3173">
        <w:t>FranNet</w:t>
      </w:r>
      <w:proofErr w:type="spellEnd"/>
      <w:r>
        <w:t xml:space="preserve">, and that if the Company does not receive any monies from </w:t>
      </w:r>
      <w:proofErr w:type="spellStart"/>
      <w:r w:rsidR="004E3173">
        <w:t>FranNet</w:t>
      </w:r>
      <w:proofErr w:type="spellEnd"/>
      <w:r>
        <w:t xml:space="preserve"> for an Engagement, there is no Net Consulting Income for that Engagement.  Upon the expiration or termination of this Agreement, </w:t>
      </w:r>
      <w:r w:rsidR="004E3173">
        <w:t>Associate</w:t>
      </w:r>
      <w:r>
        <w:t xml:space="preserve"> shall no longer be entitled to any commission on any Net Consulting Income subsequently received by Company based upon any Engagement, even if the activity that resulted in the Net Consulting Income occurred prior to the expiration or termination of this Agreement, and any subsequently-received Net Consulting Income received by Company shall belong solely to Company and </w:t>
      </w:r>
      <w:r w:rsidR="004E3173">
        <w:t>Associate</w:t>
      </w:r>
      <w:r>
        <w:t xml:space="preserve"> shall have no right to such Net Consulting Income.</w:t>
      </w:r>
      <w:r>
        <w:br/>
      </w:r>
    </w:p>
    <w:p w14:paraId="0B896347" w14:textId="060D6C1B" w:rsidR="00F56EE0" w:rsidRDefault="00F56EE0" w:rsidP="0029033D">
      <w:pPr>
        <w:numPr>
          <w:ilvl w:val="1"/>
          <w:numId w:val="3"/>
        </w:numPr>
        <w:ind w:left="1800" w:hanging="720"/>
        <w:jc w:val="both"/>
      </w:pPr>
      <w:r>
        <w:t xml:space="preserve">Bonus. </w:t>
      </w:r>
      <w:r w:rsidR="004E3173">
        <w:t>Associate</w:t>
      </w:r>
      <w:r>
        <w:t xml:space="preserve"> shall be entitled to a bonus </w:t>
      </w:r>
      <w:r w:rsidR="0091627E">
        <w:t xml:space="preserve">as described on </w:t>
      </w:r>
      <w:r w:rsidR="0029033D">
        <w:t>Exhibit B.</w:t>
      </w:r>
    </w:p>
    <w:p w14:paraId="30B24BA6" w14:textId="77777777" w:rsidR="0029033D" w:rsidRDefault="0029033D" w:rsidP="0029033D">
      <w:pPr>
        <w:ind w:left="1800"/>
        <w:jc w:val="both"/>
      </w:pPr>
    </w:p>
    <w:p w14:paraId="430CE344" w14:textId="77777777" w:rsidR="00F56EE0" w:rsidRDefault="00F56EE0" w:rsidP="0029033D">
      <w:pPr>
        <w:numPr>
          <w:ilvl w:val="1"/>
          <w:numId w:val="3"/>
        </w:numPr>
        <w:ind w:left="1800" w:hanging="720"/>
        <w:jc w:val="both"/>
      </w:pPr>
      <w:r>
        <w:t xml:space="preserve">Income Recognized as Received.  Company shall not be required to use any form of accrual accounting in determining any commissions due </w:t>
      </w:r>
      <w:r w:rsidR="004E3173">
        <w:t>Associate</w:t>
      </w:r>
      <w:r>
        <w:t xml:space="preserve">.  Any commission due </w:t>
      </w:r>
      <w:r w:rsidR="004E3173">
        <w:t>Associate</w:t>
      </w:r>
      <w:r>
        <w:t xml:space="preserve"> shall be payable to </w:t>
      </w:r>
      <w:r w:rsidR="004E3173">
        <w:t>Associate</w:t>
      </w:r>
      <w:r>
        <w:t xml:space="preserve"> only upon receipt of the Net Consulting Income by Company and only so long as this Agreement has </w:t>
      </w:r>
      <w:r w:rsidR="0029033D">
        <w:t>not expired or been terminated.</w:t>
      </w:r>
    </w:p>
    <w:p w14:paraId="607777E0" w14:textId="77777777" w:rsidR="0029033D" w:rsidRDefault="0029033D" w:rsidP="0029033D">
      <w:pPr>
        <w:ind w:left="1800"/>
        <w:jc w:val="both"/>
      </w:pPr>
    </w:p>
    <w:p w14:paraId="623EB3D9" w14:textId="77777777" w:rsidR="00F56EE0" w:rsidRDefault="00F56EE0" w:rsidP="0029033D">
      <w:pPr>
        <w:numPr>
          <w:ilvl w:val="1"/>
          <w:numId w:val="3"/>
        </w:numPr>
        <w:ind w:left="1800" w:hanging="720"/>
        <w:jc w:val="both"/>
      </w:pPr>
      <w:r>
        <w:t xml:space="preserve">Refunds.  A Franchisor may elect, in certain cases, to refund part or </w:t>
      </w:r>
      <w:proofErr w:type="gramStart"/>
      <w:r>
        <w:t>all of</w:t>
      </w:r>
      <w:proofErr w:type="gramEnd"/>
      <w:r>
        <w:t xml:space="preserve"> the fees paid to it by a Prospect referred to Franchisor by </w:t>
      </w:r>
      <w:r w:rsidR="004E3173">
        <w:t>Associate</w:t>
      </w:r>
      <w:r>
        <w:t xml:space="preserve">.  Such a refund may result in Company being obligated to return part or </w:t>
      </w:r>
      <w:proofErr w:type="gramStart"/>
      <w:r>
        <w:t>all of</w:t>
      </w:r>
      <w:proofErr w:type="gramEnd"/>
      <w:r>
        <w:t xml:space="preserve"> the Net Consulting Income it received for such referral.  If this happens, the </w:t>
      </w:r>
      <w:r w:rsidR="004E3173">
        <w:t>Associate</w:t>
      </w:r>
      <w:r>
        <w:t xml:space="preserve">’s share of the refund shall be the same percentage of the </w:t>
      </w:r>
      <w:r w:rsidR="00CC1E47">
        <w:t>Net Consulting Income</w:t>
      </w:r>
      <w:r>
        <w:t xml:space="preserve"> </w:t>
      </w:r>
      <w:r w:rsidR="004E3173">
        <w:t>Associate</w:t>
      </w:r>
      <w:r>
        <w:t xml:space="preserve"> received on the referral, and </w:t>
      </w:r>
      <w:r w:rsidR="004E3173">
        <w:t>Associate</w:t>
      </w:r>
      <w:r>
        <w:t xml:space="preserve"> shall promptly pay such amount to Company or, if Company so directs, to </w:t>
      </w:r>
      <w:r w:rsidR="004E3173">
        <w:t>FranNet</w:t>
      </w:r>
      <w:r>
        <w:t xml:space="preserve">.  </w:t>
      </w:r>
      <w:r w:rsidR="004E3173">
        <w:t>Associate</w:t>
      </w:r>
      <w:r>
        <w:t>’s obligation to do so shall survive any expiration or</w:t>
      </w:r>
      <w:r w:rsidR="0029033D">
        <w:t xml:space="preserve"> termination of this Agreement.</w:t>
      </w:r>
    </w:p>
    <w:p w14:paraId="1A86861E" w14:textId="77777777" w:rsidR="0029033D" w:rsidRDefault="0029033D" w:rsidP="0029033D">
      <w:pPr>
        <w:ind w:left="1800"/>
        <w:jc w:val="both"/>
      </w:pPr>
    </w:p>
    <w:p w14:paraId="35D3F129" w14:textId="77777777" w:rsidR="00F56EE0" w:rsidRDefault="0029033D" w:rsidP="0029033D">
      <w:pPr>
        <w:numPr>
          <w:ilvl w:val="0"/>
          <w:numId w:val="3"/>
        </w:numPr>
        <w:ind w:left="1080" w:hanging="720"/>
        <w:jc w:val="both"/>
      </w:pPr>
      <w:r>
        <w:t>INDEPENDENT CONTRACTOR</w:t>
      </w:r>
    </w:p>
    <w:p w14:paraId="1ED77795" w14:textId="77777777" w:rsidR="0029033D" w:rsidRDefault="0029033D" w:rsidP="0029033D">
      <w:pPr>
        <w:ind w:left="1080"/>
        <w:jc w:val="both"/>
      </w:pPr>
    </w:p>
    <w:p w14:paraId="4B133FC2" w14:textId="4C680A41" w:rsidR="00F56EE0" w:rsidRDefault="00F56EE0" w:rsidP="004E3173">
      <w:pPr>
        <w:numPr>
          <w:ilvl w:val="1"/>
          <w:numId w:val="3"/>
        </w:numPr>
        <w:ind w:left="1800" w:hanging="720"/>
      </w:pPr>
      <w:r>
        <w:t xml:space="preserve">It is the intent of the Parties that </w:t>
      </w:r>
      <w:r w:rsidR="004E3173">
        <w:t>Associate</w:t>
      </w:r>
      <w:r>
        <w:t xml:space="preserve"> enters into this Agreement as, and will remain throughout the term of this Agreement, an independent contractor.  </w:t>
      </w:r>
      <w:r w:rsidR="004E3173">
        <w:t>Associate</w:t>
      </w:r>
      <w:r>
        <w:t xml:space="preserve"> agrees he/she is not and will not become an employee, partner, manager, member or principal of </w:t>
      </w:r>
      <w:r>
        <w:lastRenderedPageBreak/>
        <w:t xml:space="preserve">Company or </w:t>
      </w:r>
      <w:proofErr w:type="spellStart"/>
      <w:r w:rsidR="004E3173">
        <w:t>FranNet</w:t>
      </w:r>
      <w:proofErr w:type="spellEnd"/>
      <w:r>
        <w:t xml:space="preserve"> by reason of this Agreement or any acts performed pursuant thereto.  </w:t>
      </w:r>
      <w:r w:rsidR="004E3173">
        <w:t>Associate</w:t>
      </w:r>
      <w:r>
        <w:t xml:space="preserve"> represents and warrants that he/she will not make any oral or written representation to any third party that he/she is an employee, partner, manager, member or principal of Company or </w:t>
      </w:r>
      <w:proofErr w:type="spellStart"/>
      <w:r w:rsidR="004E3173">
        <w:t>FranNet</w:t>
      </w:r>
      <w:proofErr w:type="spellEnd"/>
      <w:r>
        <w:t xml:space="preserve">.  </w:t>
      </w:r>
      <w:r w:rsidR="004E3173">
        <w:t>Associate</w:t>
      </w:r>
      <w:r>
        <w:t xml:space="preserve"> agrees he/she is not entitled to any of the rights and benefits afforded to any of Company’s, or </w:t>
      </w:r>
      <w:r w:rsidR="004E3173">
        <w:t>FranNet</w:t>
      </w:r>
      <w:r>
        <w:t xml:space="preserve">’s employees, including but not limited to: (i) salary, (ii) payroll withholding and taxes, (iii) medical, disability, unemployment and any other insurance, (iv) workers’ compensation, (v) sick leave, (vi) retirement benefits, and (vii) any other employment benefit.  </w:t>
      </w:r>
      <w:r w:rsidR="00CC1E47">
        <w:t xml:space="preserve">Company will not control </w:t>
      </w:r>
      <w:proofErr w:type="gramStart"/>
      <w:r w:rsidR="00CC1E47">
        <w:t>the means by which</w:t>
      </w:r>
      <w:proofErr w:type="gramEnd"/>
      <w:r w:rsidR="00CC1E47">
        <w:t xml:space="preserve"> </w:t>
      </w:r>
      <w:r w:rsidR="004E3173">
        <w:t>Associate</w:t>
      </w:r>
      <w:r w:rsidR="00CC1E47">
        <w:t xml:space="preserve"> provides its </w:t>
      </w:r>
      <w:r w:rsidR="00B3130C">
        <w:t>Consulting S</w:t>
      </w:r>
      <w:r w:rsidR="00CC1E47">
        <w:t xml:space="preserve">ervices, or the hours which </w:t>
      </w:r>
      <w:r w:rsidR="004E3173">
        <w:t>Associate</w:t>
      </w:r>
      <w:r w:rsidR="00CC1E47">
        <w:t xml:space="preserve"> must devote under this Agreement.  </w:t>
      </w:r>
      <w:r w:rsidR="004E3173">
        <w:t>Associate</w:t>
      </w:r>
      <w:r>
        <w:t xml:space="preserve"> agrees and understands that nothing in this Agreement nor any acts pursuant thereto shall be construed as creating any right or benefit of </w:t>
      </w:r>
      <w:r w:rsidR="004E3173">
        <w:t>Associate</w:t>
      </w:r>
      <w:r>
        <w:t xml:space="preserve"> in the goodwill or business of Company or </w:t>
      </w:r>
      <w:proofErr w:type="spellStart"/>
      <w:r w:rsidR="004E3173">
        <w:t>FranNet</w:t>
      </w:r>
      <w:proofErr w:type="spellEnd"/>
      <w:r>
        <w:t xml:space="preserve">.  </w:t>
      </w:r>
      <w:r>
        <w:br/>
      </w:r>
    </w:p>
    <w:p w14:paraId="3C81CAE5" w14:textId="77777777" w:rsidR="00F56EE0" w:rsidRDefault="00F56EE0" w:rsidP="0029033D">
      <w:pPr>
        <w:numPr>
          <w:ilvl w:val="1"/>
          <w:numId w:val="3"/>
        </w:numPr>
        <w:ind w:left="1800" w:hanging="720"/>
        <w:jc w:val="both"/>
      </w:pPr>
      <w:r>
        <w:t xml:space="preserve">Company shall pay </w:t>
      </w:r>
      <w:r w:rsidR="004E3173">
        <w:t>Associate</w:t>
      </w:r>
      <w:r>
        <w:t xml:space="preserve"> all commissions and any other sums as a Form 1099 payee.  </w:t>
      </w:r>
      <w:r w:rsidR="004E3173">
        <w:t>Associate</w:t>
      </w:r>
      <w:r>
        <w:t xml:space="preserve"> is responsible for paying, when due, all taxes arising from any commissions and other sums paid to him/her by Company, including but not limited to any applicable income taxes, estimated taxes, employment taxes, and sales and use taxes.</w:t>
      </w:r>
      <w:r>
        <w:br/>
      </w:r>
    </w:p>
    <w:p w14:paraId="5A518FBA" w14:textId="77777777" w:rsidR="00F56EE0" w:rsidRDefault="004E3173" w:rsidP="0029033D">
      <w:pPr>
        <w:numPr>
          <w:ilvl w:val="1"/>
          <w:numId w:val="3"/>
        </w:numPr>
        <w:ind w:left="1800" w:hanging="720"/>
        <w:jc w:val="both"/>
      </w:pPr>
      <w:r>
        <w:t>Associate</w:t>
      </w:r>
      <w:r w:rsidR="00F56EE0">
        <w:t xml:space="preserve"> is fully responsible for all his/her costs and expenses in performing </w:t>
      </w:r>
      <w:proofErr w:type="gramStart"/>
      <w:r w:rsidR="00F56EE0">
        <w:t>all of</w:t>
      </w:r>
      <w:proofErr w:type="gramEnd"/>
      <w:r w:rsidR="00F56EE0">
        <w:t xml:space="preserve"> his/her obligations under this Agreement, including but not limited to all costs and expenses associated with his/her office, any necessary licensing and registration fees, insurance premiums and deductibles, travel expenses, telephone and Internet fees, shipping and postage expenses, tools and equipment, and office supplies and equipment.</w:t>
      </w:r>
      <w:r w:rsidR="00F56EE0">
        <w:br/>
      </w:r>
    </w:p>
    <w:p w14:paraId="0603B8ED" w14:textId="4D9D6500" w:rsidR="00F56EE0" w:rsidRDefault="004E3173" w:rsidP="0029033D">
      <w:pPr>
        <w:numPr>
          <w:ilvl w:val="1"/>
          <w:numId w:val="3"/>
        </w:numPr>
        <w:ind w:left="1800" w:hanging="720"/>
        <w:jc w:val="both"/>
      </w:pPr>
      <w:r>
        <w:t>Associate</w:t>
      </w:r>
      <w:r w:rsidR="00F56EE0">
        <w:t xml:space="preserve"> shall have complete, sole and exclusive control over the manner and means of </w:t>
      </w:r>
      <w:r>
        <w:t>Associate</w:t>
      </w:r>
      <w:r w:rsidR="00F56EE0">
        <w:t xml:space="preserve">’s performance under this Agreement.  </w:t>
      </w:r>
      <w:r>
        <w:t>Associate</w:t>
      </w:r>
      <w:r w:rsidR="00F56EE0">
        <w:t xml:space="preserve"> is free to exercise his/her own judgment with respect to the manner, time, place, and persons he/she conducts their business, so long as it is otherwise in accordance with this Agreement</w:t>
      </w:r>
      <w:r w:rsidR="0091627E">
        <w:t>, the License Agreement,</w:t>
      </w:r>
      <w:r w:rsidR="00F56EE0">
        <w:t xml:space="preserve"> and all applicable federal, state and local laws, regulations and ordinances.  There is no minimum </w:t>
      </w:r>
      <w:proofErr w:type="gramStart"/>
      <w:r w:rsidR="00F56EE0">
        <w:t>amount</w:t>
      </w:r>
      <w:proofErr w:type="gramEnd"/>
      <w:r w:rsidR="00F56EE0">
        <w:t xml:space="preserve"> of hours that </w:t>
      </w:r>
      <w:r>
        <w:t>Associate</w:t>
      </w:r>
      <w:r w:rsidR="00F56EE0">
        <w:t xml:space="preserve"> must devote to seeking Prospects or otherwise dealing with the matters set forth herein, nor is </w:t>
      </w:r>
      <w:r>
        <w:t>Associate</w:t>
      </w:r>
      <w:r w:rsidR="00F56EE0">
        <w:t xml:space="preserve"> required to do the s</w:t>
      </w:r>
      <w:r w:rsidR="0029033D">
        <w:t>ame during any particular time.</w:t>
      </w:r>
    </w:p>
    <w:p w14:paraId="57DA1438" w14:textId="77777777" w:rsidR="0029033D" w:rsidRDefault="0029033D" w:rsidP="0029033D">
      <w:pPr>
        <w:ind w:left="1800"/>
        <w:jc w:val="both"/>
      </w:pPr>
    </w:p>
    <w:p w14:paraId="6446840E" w14:textId="2F5096BC" w:rsidR="00F56EE0" w:rsidRDefault="004E3173" w:rsidP="0029033D">
      <w:pPr>
        <w:numPr>
          <w:ilvl w:val="1"/>
          <w:numId w:val="3"/>
        </w:numPr>
        <w:ind w:left="1800" w:hanging="720"/>
        <w:jc w:val="both"/>
      </w:pPr>
      <w:r>
        <w:t>Associate</w:t>
      </w:r>
      <w:r w:rsidR="00F56EE0">
        <w:t xml:space="preserve"> shall not have any right, power, or authority to create any contract or obligation, either express or implied, on behalf of, in the name of, or binding Company or </w:t>
      </w:r>
      <w:proofErr w:type="spellStart"/>
      <w:r>
        <w:t>FranNet</w:t>
      </w:r>
      <w:proofErr w:type="spellEnd"/>
      <w:r w:rsidR="00F56EE0">
        <w:t xml:space="preserve">.  Except as expressly otherwise provided for in this Agreement, the Parties shall not have the </w:t>
      </w:r>
      <w:r w:rsidR="00F56EE0">
        <w:lastRenderedPageBreak/>
        <w:t>authority to act for the other in any manner to create obligations, liabilities, or incur any debts or expenses binding the other and shall not be liab</w:t>
      </w:r>
      <w:r w:rsidR="0029033D">
        <w:t>le or responsible for the same.</w:t>
      </w:r>
    </w:p>
    <w:p w14:paraId="0044F384" w14:textId="77777777" w:rsidR="0029033D" w:rsidRDefault="0029033D" w:rsidP="0029033D">
      <w:pPr>
        <w:ind w:left="1800"/>
        <w:jc w:val="both"/>
      </w:pPr>
    </w:p>
    <w:p w14:paraId="703ECE0A" w14:textId="77777777" w:rsidR="00F4095B" w:rsidRDefault="00F56EE0" w:rsidP="004E3173">
      <w:pPr>
        <w:numPr>
          <w:ilvl w:val="1"/>
          <w:numId w:val="3"/>
        </w:numPr>
        <w:ind w:left="1800" w:hanging="720"/>
      </w:pPr>
      <w:r>
        <w:t xml:space="preserve">During the term of this Agreement and for a period of two years after its termination, </w:t>
      </w:r>
      <w:r w:rsidR="004E3173">
        <w:t>Associate</w:t>
      </w:r>
      <w:r>
        <w:t xml:space="preserve"> may engage in any other profession(s) with any amount of effort and time he/she desires</w:t>
      </w:r>
      <w:r w:rsidR="00726CAC">
        <w:t xml:space="preserve">.  However, Associate is prohibited from providing Consulting Services or similar services during such </w:t>
      </w:r>
      <w:proofErr w:type="gramStart"/>
      <w:r w:rsidR="00726CAC">
        <w:t>period of time</w:t>
      </w:r>
      <w:proofErr w:type="gramEnd"/>
      <w:r w:rsidR="00726CAC">
        <w:t xml:space="preserve"> to Franchisors, and to competitors of Company or Frannet</w:t>
      </w:r>
      <w:r>
        <w:t xml:space="preserve">, </w:t>
      </w:r>
      <w:r w:rsidR="00726CAC">
        <w:t>throughout the United States and Canada</w:t>
      </w:r>
      <w:r>
        <w:t xml:space="preserve">. </w:t>
      </w:r>
    </w:p>
    <w:p w14:paraId="34735397" w14:textId="77777777" w:rsidR="00F4095B" w:rsidRDefault="00F4095B" w:rsidP="004F51EB"/>
    <w:p w14:paraId="475A96C1" w14:textId="77777777" w:rsidR="00F56EE0" w:rsidRDefault="00F4095B" w:rsidP="004E3173">
      <w:pPr>
        <w:numPr>
          <w:ilvl w:val="1"/>
          <w:numId w:val="3"/>
        </w:numPr>
        <w:ind w:left="1800" w:hanging="720"/>
      </w:pPr>
      <w:r>
        <w:t xml:space="preserve">Associate represents and warrants to Company </w:t>
      </w:r>
      <w:r w:rsidR="00A034A3">
        <w:t xml:space="preserve">that: (a) it has reviewed this Agreement with Associate’s own counsel, and that Associate and its counsel are </w:t>
      </w:r>
      <w:r w:rsidR="00A034A3" w:rsidRPr="006F3375">
        <w:t xml:space="preserve">of the opinion that the relationship created by this Agreement is a bona fide independent contractor relationship and </w:t>
      </w:r>
      <w:r w:rsidR="00A034A3" w:rsidRPr="006F3375">
        <w:rPr>
          <w:u w:val="single"/>
        </w:rPr>
        <w:t>not</w:t>
      </w:r>
      <w:r w:rsidR="00A034A3" w:rsidRPr="006F3375">
        <w:t xml:space="preserve"> one between an employer and employee</w:t>
      </w:r>
      <w:r w:rsidR="00A034A3">
        <w:t>; and (b) Associate is not solely dependent on income from its relationship with Company, and that it has income from other sources</w:t>
      </w:r>
      <w:r w:rsidR="00A034A3" w:rsidRPr="006F3375">
        <w:t>.</w:t>
      </w:r>
      <w:r w:rsidR="00F56EE0">
        <w:t xml:space="preserve">  </w:t>
      </w:r>
    </w:p>
    <w:p w14:paraId="79564E37" w14:textId="77777777" w:rsidR="00A034A3" w:rsidRDefault="00A034A3" w:rsidP="009D1553">
      <w:pPr>
        <w:ind w:left="1800"/>
      </w:pPr>
    </w:p>
    <w:p w14:paraId="7F038797" w14:textId="1B96CA48" w:rsidR="00F56EE0" w:rsidRDefault="00F56EE0" w:rsidP="0029033D">
      <w:pPr>
        <w:numPr>
          <w:ilvl w:val="0"/>
          <w:numId w:val="3"/>
        </w:numPr>
        <w:ind w:left="1080" w:hanging="720"/>
        <w:jc w:val="both"/>
      </w:pPr>
      <w:r>
        <w:t>INDEMNIFICATION</w:t>
      </w:r>
      <w:r>
        <w:br/>
      </w:r>
      <w:r>
        <w:br/>
      </w:r>
      <w:r w:rsidR="004E3173">
        <w:t>Associate</w:t>
      </w:r>
      <w:r>
        <w:t xml:space="preserve"> shall defend, indemnify, and hold harmless Company,  </w:t>
      </w:r>
      <w:proofErr w:type="spellStart"/>
      <w:r w:rsidR="004E3173">
        <w:t>FranNet</w:t>
      </w:r>
      <w:proofErr w:type="spellEnd"/>
      <w:r>
        <w:t xml:space="preserve">, and any person or entity who already has assigned or hereafter assigns any territorial rights to Company, each of the parent companies and subsidiaries of the foregoing, and all officers, directors, managers, members, employees, insurers, attorneys, successors and assigns of the foregoing, from and against any and all claims, actions, orders, suits, demands, lawsuits, causes of action, costs, </w:t>
      </w:r>
      <w:r w:rsidR="00BA57A4">
        <w:t xml:space="preserve">fines, </w:t>
      </w:r>
      <w:r>
        <w:t xml:space="preserve">losses, damages, expenses (including attorneys’ fees and court costs), obligations, liabilities, fees, penalties, and interest arising out of or relating to, directly or indirectly: (i) any act or omission by </w:t>
      </w:r>
      <w:r w:rsidR="004E3173">
        <w:t>Associate</w:t>
      </w:r>
      <w:r>
        <w:t>,</w:t>
      </w:r>
      <w:r w:rsidR="00CC1E47">
        <w:t xml:space="preserve"> including but not limited to any violation by </w:t>
      </w:r>
      <w:r w:rsidR="004E3173">
        <w:t>Associate</w:t>
      </w:r>
      <w:r w:rsidR="00CC1E47">
        <w:t xml:space="preserve"> of any franchise, business opportunity or similar laws;</w:t>
      </w:r>
      <w:r>
        <w:t xml:space="preserve"> (ii) any breach of this Agreement by </w:t>
      </w:r>
      <w:r w:rsidR="004E3173">
        <w:t>Associate</w:t>
      </w:r>
      <w:r>
        <w:t xml:space="preserve">, and/or (iii) any and all federal, state and local taxes, charges, fees, withholdings and contributions required, directed or ordered to be paid or withheld by Company and/or </w:t>
      </w:r>
      <w:proofErr w:type="spellStart"/>
      <w:r w:rsidR="004E3173">
        <w:t>FranNet</w:t>
      </w:r>
      <w:proofErr w:type="spellEnd"/>
      <w:r>
        <w:t xml:space="preserve"> with respect to </w:t>
      </w:r>
      <w:r w:rsidR="004E3173">
        <w:t>Associate</w:t>
      </w:r>
      <w:r>
        <w:t>, including but not limited to any unemployment insurance, social security and payroll taxes.  Nothing in this section shall be construed as a limitation on any remedy.  This section shall survive any expiration or</w:t>
      </w:r>
      <w:r w:rsidR="0029033D">
        <w:t xml:space="preserve"> termination of this Agreement.</w:t>
      </w:r>
    </w:p>
    <w:p w14:paraId="4575B68C" w14:textId="77777777" w:rsidR="00F56EE0" w:rsidRDefault="00F56EE0" w:rsidP="0029033D">
      <w:pPr>
        <w:jc w:val="both"/>
      </w:pPr>
    </w:p>
    <w:p w14:paraId="4FE8FB17" w14:textId="77777777" w:rsidR="001B347B" w:rsidRPr="001B347B" w:rsidRDefault="001B347B" w:rsidP="001B347B">
      <w:pPr>
        <w:numPr>
          <w:ilvl w:val="0"/>
          <w:numId w:val="3"/>
        </w:numPr>
      </w:pPr>
      <w:r>
        <w:rPr>
          <w:rFonts w:ascii="Calibri" w:hAnsi="Calibri"/>
          <w:color w:val="1F497D"/>
          <w:sz w:val="22"/>
          <w:szCs w:val="22"/>
        </w:rPr>
        <w:t xml:space="preserve">         </w:t>
      </w:r>
      <w:r w:rsidRPr="001B347B">
        <w:t>RELEASE</w:t>
      </w:r>
    </w:p>
    <w:p w14:paraId="37F58037" w14:textId="77777777" w:rsidR="001B347B" w:rsidRPr="001B347B" w:rsidRDefault="001B347B" w:rsidP="001B347B">
      <w:pPr>
        <w:rPr>
          <w:rFonts w:ascii="Arial" w:hAnsi="Arial" w:cs="Arial"/>
          <w:color w:val="1F497D"/>
          <w:sz w:val="22"/>
          <w:szCs w:val="22"/>
        </w:rPr>
      </w:pPr>
    </w:p>
    <w:p w14:paraId="4241E7CE" w14:textId="7BCCB5A1" w:rsidR="001B347B" w:rsidRDefault="001B347B" w:rsidP="001B347B">
      <w:pPr>
        <w:ind w:left="720"/>
        <w:rPr>
          <w:color w:val="000000"/>
        </w:rPr>
      </w:pPr>
      <w:r>
        <w:rPr>
          <w:rFonts w:ascii="Calibri" w:hAnsi="Calibri"/>
          <w:color w:val="1F497D"/>
          <w:sz w:val="22"/>
          <w:szCs w:val="22"/>
        </w:rPr>
        <w:t xml:space="preserve"> </w:t>
      </w:r>
      <w:r>
        <w:t xml:space="preserve">By executing this Agreement, Associate, for itself, its heirs, successors and permitted assigns, forever releases and discharges the Company and </w:t>
      </w:r>
      <w:proofErr w:type="spellStart"/>
      <w:r>
        <w:t>FranNet</w:t>
      </w:r>
      <w:proofErr w:type="spellEnd"/>
      <w:r>
        <w:t xml:space="preserve"> and their respective members, managers, stockholders, officers,</w:t>
      </w:r>
      <w:r w:rsidR="00BA57A4">
        <w:t xml:space="preserve"> </w:t>
      </w:r>
      <w:r>
        <w:t xml:space="preserve">directors, representatives, employees and agents (collectively, the "Released Parties"), from any and all claims of any kind, in law or in equity, that may exist as of the date </w:t>
      </w:r>
      <w:r>
        <w:lastRenderedPageBreak/>
        <w:t>hereof relating to this Agreement or any other agreement between the parties, or relating in any other way to the conduct of the Released Parties before the date hereof, including but not limited to any and all claims, whether presently known or unknown, suspected or unsuspected, arising under the franchise, business opportunity, securities,</w:t>
      </w:r>
      <w:r w:rsidR="00BA57A4">
        <w:t xml:space="preserve"> </w:t>
      </w:r>
      <w:r>
        <w:t>antitrust or other laws of the United States, any state or locality.  This release shall survive termination or expiration of this Agreement.</w:t>
      </w:r>
    </w:p>
    <w:p w14:paraId="7566B129" w14:textId="77777777" w:rsidR="00F56EE0" w:rsidRDefault="00F56EE0" w:rsidP="0029033D">
      <w:pPr>
        <w:ind w:left="1080"/>
        <w:jc w:val="both"/>
        <w:rPr>
          <w:kern w:val="1"/>
        </w:rPr>
      </w:pPr>
    </w:p>
    <w:p w14:paraId="7FA75E3D" w14:textId="5B5680D2" w:rsidR="00F56EE0" w:rsidRDefault="00F56EE0" w:rsidP="0029033D">
      <w:pPr>
        <w:numPr>
          <w:ilvl w:val="0"/>
          <w:numId w:val="3"/>
        </w:numPr>
        <w:ind w:left="1080" w:hanging="720"/>
        <w:jc w:val="both"/>
      </w:pPr>
      <w:r>
        <w:t>CONFIDENTIALITY</w:t>
      </w:r>
      <w:r>
        <w:br/>
      </w:r>
      <w:r>
        <w:br/>
      </w:r>
      <w:r w:rsidR="004E3173">
        <w:t>Associate</w:t>
      </w:r>
      <w:r>
        <w:t xml:space="preserve"> acknowledges that he/she may have access to and receive from Company and/or </w:t>
      </w:r>
      <w:proofErr w:type="spellStart"/>
      <w:r w:rsidR="004E3173">
        <w:t>FranNet</w:t>
      </w:r>
      <w:proofErr w:type="spellEnd"/>
      <w:r>
        <w:t xml:space="preserve"> information of a confidential nature or proprietary nature to Company and/or </w:t>
      </w:r>
      <w:proofErr w:type="spellStart"/>
      <w:r w:rsidR="004E3173">
        <w:t>FranNet</w:t>
      </w:r>
      <w:proofErr w:type="spellEnd"/>
      <w:r>
        <w:t xml:space="preserve"> including, but not limited to, Confidential Information and Proprietary Materials.  Such information may include, for example, scripts, procedures and other components of the Company’s, and/or </w:t>
      </w:r>
      <w:r w:rsidR="004E3173">
        <w:t>FranNet</w:t>
      </w:r>
      <w:r>
        <w:t xml:space="preserve">’s operating and consulting system; any non-public information about the Company’s, and/or </w:t>
      </w:r>
      <w:r w:rsidR="004E3173">
        <w:t>FranNet</w:t>
      </w:r>
      <w:r>
        <w:t xml:space="preserve">’s methods of doing business; any non-public information about the Company’s or </w:t>
      </w:r>
      <w:r w:rsidR="004E3173">
        <w:t>FranNet</w:t>
      </w:r>
      <w:r>
        <w:t xml:space="preserve">’s  financial affairs; any non-public information about the Company’s and/or </w:t>
      </w:r>
      <w:proofErr w:type="spellStart"/>
      <w:r w:rsidR="004E3173">
        <w:t>FranNet</w:t>
      </w:r>
      <w:r>
        <w:t>’s</w:t>
      </w:r>
      <w:proofErr w:type="spellEnd"/>
      <w:r>
        <w:t xml:space="preserve"> business plans; and non-public information relating to Franchisors; and any other non-public information provided to </w:t>
      </w:r>
      <w:r w:rsidR="004E3173">
        <w:t>Associate</w:t>
      </w:r>
      <w:r>
        <w:t xml:space="preserve"> (all of which shall be included within the previous definitions of “Confidential Information” and “Proprietary Materials”).  </w:t>
      </w:r>
      <w:r w:rsidR="004E3173">
        <w:t>Associate</w:t>
      </w:r>
      <w:r>
        <w:t xml:space="preserve"> agrees not to use any Confidential Information or Proprietary Materials disclosed to him/her except in furtherance of this Agreement, and shall not disclose any Confidential Information and Proprietary Materials to any other parties except as reasonably necessary to perform under this Agreement.  This section shall survive any expiration or termination of thi</w:t>
      </w:r>
      <w:r w:rsidR="0029033D">
        <w:t>s Agreement as set forth above.</w:t>
      </w:r>
    </w:p>
    <w:p w14:paraId="52D73D2D" w14:textId="77777777" w:rsidR="0029033D" w:rsidRDefault="0029033D" w:rsidP="0029033D">
      <w:pPr>
        <w:ind w:left="1080"/>
        <w:jc w:val="both"/>
      </w:pPr>
    </w:p>
    <w:p w14:paraId="2652BA4C" w14:textId="77777777" w:rsidR="0029033D" w:rsidRDefault="00F56EE0" w:rsidP="0029033D">
      <w:pPr>
        <w:numPr>
          <w:ilvl w:val="0"/>
          <w:numId w:val="3"/>
        </w:numPr>
        <w:ind w:left="1080" w:hanging="720"/>
        <w:jc w:val="both"/>
      </w:pPr>
      <w:r>
        <w:t>TERM OF AGREEMEN</w:t>
      </w:r>
      <w:r w:rsidR="0029033D">
        <w:t>T</w:t>
      </w:r>
    </w:p>
    <w:p w14:paraId="4EC1AC02" w14:textId="77777777" w:rsidR="0029033D" w:rsidRDefault="0029033D" w:rsidP="0029033D">
      <w:pPr>
        <w:ind w:left="1080"/>
        <w:jc w:val="both"/>
      </w:pPr>
    </w:p>
    <w:p w14:paraId="76F09D9E" w14:textId="77777777" w:rsidR="0029033D" w:rsidRDefault="00F56EE0" w:rsidP="0029033D">
      <w:pPr>
        <w:ind w:left="1080"/>
        <w:jc w:val="both"/>
      </w:pPr>
      <w:r>
        <w:t xml:space="preserve">The term of this Agreement shall be from the Effective Date through the last day of the year in which this Agreement is executed.  So long as </w:t>
      </w:r>
      <w:r w:rsidR="004E3173">
        <w:t>Associate</w:t>
      </w:r>
      <w:r>
        <w:t xml:space="preserve"> has fully met and satisfied the Production Schedule attached hereto as Exhibit A for that year and this Agreement has not otherwise been terminated by Company or </w:t>
      </w:r>
      <w:r w:rsidR="004E3173">
        <w:t>Associate</w:t>
      </w:r>
      <w:r>
        <w:t xml:space="preserve"> due to any breach of this Agreement by the other party or by operation of this Agreement (</w:t>
      </w:r>
      <w:r>
        <w:rPr>
          <w:i/>
        </w:rPr>
        <w:t>e.g</w:t>
      </w:r>
      <w:r>
        <w:t>., Section 2</w:t>
      </w:r>
      <w:r w:rsidR="00726CAC">
        <w:t>8</w:t>
      </w:r>
      <w:r>
        <w:t>), this Agreement shall automatically renew on the first day of the next calendar year, and on the first day of each subsequent calendar year.  Each automatic renewal of this Agreement shall be on the same terms and conditions existing as of the end of immediately preceding year</w:t>
      </w:r>
      <w:r w:rsidR="000229DE">
        <w:t>, except that the annual quota for new engagements in the renewal term shall be as described on the Production Schedule</w:t>
      </w:r>
      <w:r w:rsidR="0029033D">
        <w:t>.</w:t>
      </w:r>
    </w:p>
    <w:p w14:paraId="07DBAEE3" w14:textId="77777777" w:rsidR="00F16167" w:rsidRDefault="00F16167" w:rsidP="0029033D">
      <w:pPr>
        <w:ind w:left="1080"/>
        <w:jc w:val="both"/>
      </w:pPr>
    </w:p>
    <w:p w14:paraId="11D0F0F1" w14:textId="77777777" w:rsidR="00F16167" w:rsidRDefault="00F16167" w:rsidP="0029033D">
      <w:pPr>
        <w:numPr>
          <w:ilvl w:val="0"/>
          <w:numId w:val="3"/>
        </w:numPr>
        <w:ind w:left="1080" w:hanging="720"/>
        <w:jc w:val="both"/>
      </w:pPr>
      <w:r>
        <w:t xml:space="preserve">TERMINATION  </w:t>
      </w:r>
    </w:p>
    <w:p w14:paraId="17B8030D" w14:textId="77777777" w:rsidR="00F16167" w:rsidRDefault="00F16167" w:rsidP="00F16167">
      <w:pPr>
        <w:ind w:left="1080"/>
        <w:jc w:val="both"/>
      </w:pPr>
    </w:p>
    <w:p w14:paraId="0959D7BA" w14:textId="77777777" w:rsidR="00F16167" w:rsidRDefault="00F16167" w:rsidP="00F16167">
      <w:pPr>
        <w:ind w:left="1080"/>
        <w:jc w:val="both"/>
      </w:pPr>
      <w:r>
        <w:t>12.1</w:t>
      </w:r>
      <w:r>
        <w:tab/>
        <w:t xml:space="preserve">Notice Without Opportunity to Cure.  Upon occurrence of any of the following events of default, Company may, at its option, terminate this </w:t>
      </w:r>
      <w:r>
        <w:lastRenderedPageBreak/>
        <w:t>Agreement and all rights granted hereunder, without affording Associate any opportunity to cure the default, effective immediately upon the date of written notice of termination to Associate (in the manner provided in Section 23 of this Agreement</w:t>
      </w:r>
      <w:proofErr w:type="gramStart"/>
      <w:r>
        <w:t>) :</w:t>
      </w:r>
      <w:proofErr w:type="gramEnd"/>
    </w:p>
    <w:p w14:paraId="56B5B16B" w14:textId="01700103" w:rsidR="00F16167" w:rsidRDefault="00F16167" w:rsidP="00F16167">
      <w:pPr>
        <w:ind w:left="1080"/>
        <w:jc w:val="both"/>
      </w:pPr>
      <w:r>
        <w:tab/>
        <w:t>12.1.1 If Associate abandons or ceases his</w:t>
      </w:r>
      <w:r w:rsidR="00BA57A4">
        <w:t xml:space="preserve"> or her</w:t>
      </w:r>
      <w:r>
        <w:t xml:space="preserve"> franchise consulting activities for more than thirty (30) days without Company’s advance written approval;</w:t>
      </w:r>
    </w:p>
    <w:p w14:paraId="13642E37" w14:textId="77777777" w:rsidR="00F16167" w:rsidRDefault="00F16167" w:rsidP="00F16167">
      <w:pPr>
        <w:ind w:left="1080"/>
        <w:jc w:val="both"/>
      </w:pPr>
      <w:r>
        <w:tab/>
        <w:t>12.1.2 If Associate makes any material misrepresentation or omission in applying for Associate status under this Agreement;</w:t>
      </w:r>
    </w:p>
    <w:p w14:paraId="054DAD61" w14:textId="2098EAB5" w:rsidR="00F16167" w:rsidRDefault="00F16167" w:rsidP="00F16167">
      <w:pPr>
        <w:ind w:left="1080"/>
        <w:jc w:val="both"/>
      </w:pPr>
      <w:r>
        <w:tab/>
        <w:t>12.1.3 If Associate is convicted by a trial court</w:t>
      </w:r>
      <w:r w:rsidR="00BA57A4">
        <w:t>,</w:t>
      </w:r>
      <w:r>
        <w:t xml:space="preserve"> or pleads no contest to a felony or other crime or offense that is likely to adversely affect Associate’s reputation, Company’s reputation, FranNet’s reputation, or the reputation of any other </w:t>
      </w:r>
      <w:proofErr w:type="spellStart"/>
      <w:r>
        <w:t>FranNet</w:t>
      </w:r>
      <w:proofErr w:type="spellEnd"/>
      <w:r>
        <w:t xml:space="preserve"> business</w:t>
      </w:r>
      <w:r w:rsidR="00BA57A4">
        <w:t>es</w:t>
      </w:r>
      <w:r>
        <w:t>;</w:t>
      </w:r>
    </w:p>
    <w:p w14:paraId="10011AF6" w14:textId="77777777" w:rsidR="00F16167" w:rsidRDefault="00F16167" w:rsidP="00F16167">
      <w:pPr>
        <w:ind w:left="1080"/>
        <w:jc w:val="both"/>
      </w:pPr>
      <w:r>
        <w:tab/>
        <w:t>12.1.4 If Associate makes any unauthorized direct or indirect transfer of this Agreement;</w:t>
      </w:r>
    </w:p>
    <w:p w14:paraId="1574161A" w14:textId="77777777" w:rsidR="00F16167" w:rsidRDefault="00F16167" w:rsidP="00F16167">
      <w:pPr>
        <w:ind w:left="1080"/>
        <w:jc w:val="both"/>
      </w:pPr>
      <w:r>
        <w:tab/>
        <w:t>12.1.5 If Associate makes any unauthorized use, duplication or disclosure of any Confidential Information, Proprietary Materials or trademarks;</w:t>
      </w:r>
    </w:p>
    <w:p w14:paraId="2180A8E8" w14:textId="77777777" w:rsidR="00F16167" w:rsidRDefault="00F16167" w:rsidP="00F16167">
      <w:pPr>
        <w:ind w:left="1080"/>
        <w:jc w:val="both"/>
      </w:pPr>
      <w:r>
        <w:tab/>
        <w:t>12.1.6 If associate commits any act that is detrimental to the reputation and/or business operations of Company and/or its owners, and/or FranNet.</w:t>
      </w:r>
    </w:p>
    <w:p w14:paraId="5FDC8E5E" w14:textId="77777777" w:rsidR="00F16167" w:rsidRDefault="00F16167" w:rsidP="00F16167">
      <w:pPr>
        <w:ind w:left="1080"/>
        <w:jc w:val="both"/>
      </w:pPr>
      <w:r>
        <w:tab/>
        <w:t>12.1.7 If Associate is in violation of any law, ordinance or regulation relating to terrorist activities or Associate’s assets, property or interests are “blocked” under any such law, ordinance or regulation;</w:t>
      </w:r>
    </w:p>
    <w:p w14:paraId="2B4E8DEE" w14:textId="77777777" w:rsidR="00F16167" w:rsidRDefault="00F16167" w:rsidP="00F16167">
      <w:pPr>
        <w:ind w:left="1080"/>
        <w:jc w:val="both"/>
      </w:pPr>
      <w:r>
        <w:tab/>
        <w:t xml:space="preserve">12.1.8 If Associate fails on two (2) or more separate occasions within any period of twelve (12) consecutive months to pay when due ant amounts due to Company or FranNet or its affiliates, or otherwise fails to comply with this Agreement, </w:t>
      </w:r>
      <w:proofErr w:type="gramStart"/>
      <w:r>
        <w:t>whether or not</w:t>
      </w:r>
      <w:proofErr w:type="gramEnd"/>
      <w:r>
        <w:t xml:space="preserve"> those failures to comply are corrected after Associate receives notice of default;</w:t>
      </w:r>
    </w:p>
    <w:p w14:paraId="7FA7BEDF" w14:textId="77777777" w:rsidR="00F16167" w:rsidRDefault="00F16167" w:rsidP="00F16167">
      <w:pPr>
        <w:ind w:left="1080"/>
        <w:jc w:val="both"/>
      </w:pPr>
      <w:r>
        <w:tab/>
        <w:t>12.1.9 If Associate fails to achieve the annual quotas (Production Schedule) as set forth in Exhibit A:</w:t>
      </w:r>
    </w:p>
    <w:p w14:paraId="615261ED" w14:textId="77777777" w:rsidR="00F16167" w:rsidRDefault="00F16167" w:rsidP="00F16167">
      <w:pPr>
        <w:ind w:left="1080"/>
        <w:jc w:val="both"/>
      </w:pPr>
      <w:r>
        <w:tab/>
        <w:t>12.1.10 If Associate provides services to a Franchisor that is not under contract with FranNet without Company’s prior approval;</w:t>
      </w:r>
    </w:p>
    <w:p w14:paraId="3083B71C" w14:textId="77777777" w:rsidR="00F16167" w:rsidRDefault="00F16167" w:rsidP="00F16167">
      <w:pPr>
        <w:ind w:left="1080"/>
        <w:jc w:val="both"/>
      </w:pPr>
      <w:r>
        <w:tab/>
        <w:t>12.1.11 If any of the Company’s contractual relationship(s) with FranNet is, for any reason whatsoever, voluntarily or involuntarily (i) materially modified in any way, (ii) terminated, and/or (iii) expired, including but not limited to any modification, termination or expiration resulting from any intentional act or omission by Company. Associate knowingly and voluntarily accepts the risk of such termination.</w:t>
      </w:r>
    </w:p>
    <w:p w14:paraId="48148A3C" w14:textId="77777777" w:rsidR="00F16167" w:rsidRDefault="00F16167" w:rsidP="00F16167">
      <w:pPr>
        <w:ind w:left="1080"/>
        <w:jc w:val="both"/>
      </w:pPr>
    </w:p>
    <w:p w14:paraId="5707EA33" w14:textId="77777777" w:rsidR="00F16167" w:rsidRDefault="00F16167" w:rsidP="00F16167">
      <w:pPr>
        <w:ind w:left="1080"/>
        <w:jc w:val="both"/>
      </w:pPr>
      <w:r>
        <w:t xml:space="preserve">12.2 Notice with Opportunity to Cure.  Upon any other default by Associate, Company may terminate this Agreement by giving written notice of termination (in the manner set forth under Section 23 of this Agreement) stating the nature of the default to Associate at least thirty (30) days prior to the effective date of termination; provided, however, that Associate may avoid termination by curing it to Company’s satisfaction, and by promptly providing proof thereof to Company within the applicable cure period.  If any such default is not cured within the specified time, or such longer period as applicable law may require, </w:t>
      </w:r>
      <w:r>
        <w:lastRenderedPageBreak/>
        <w:t>this Agreement shall terminate without further notice to Associate, effective immediately upon the expiration of the applicable cure period or such longer period as applicable law may require.  Defaults which are susceptible of cure hereunder include the following illustrative events:</w:t>
      </w:r>
    </w:p>
    <w:p w14:paraId="65B08E87" w14:textId="77777777" w:rsidR="00F16167" w:rsidRDefault="00F16167" w:rsidP="00F16167">
      <w:pPr>
        <w:ind w:left="1080"/>
        <w:jc w:val="both"/>
      </w:pPr>
    </w:p>
    <w:p w14:paraId="4158AF61" w14:textId="77777777" w:rsidR="00F16167" w:rsidRDefault="00F16167" w:rsidP="00F16167">
      <w:pPr>
        <w:ind w:left="1080"/>
        <w:jc w:val="both"/>
      </w:pPr>
      <w:r>
        <w:tab/>
        <w:t>12.2.1 If Associate fails to make payment of any amounts due to Company, FranNet or its affiliates and does not correct that failure within ten (10) days after written notice of the failure is delivered to Associate; or</w:t>
      </w:r>
    </w:p>
    <w:p w14:paraId="024CEA05" w14:textId="77777777" w:rsidR="00F16167" w:rsidRDefault="00F16167" w:rsidP="00F16167">
      <w:pPr>
        <w:ind w:left="1080"/>
        <w:jc w:val="both"/>
      </w:pPr>
      <w:r>
        <w:tab/>
        <w:t>12.2.2 If Associate fails to comply with any other provision of this Agreement or any mandatory specification, standard or operating procedure that Company prescribes.</w:t>
      </w:r>
    </w:p>
    <w:p w14:paraId="5BBA63C2" w14:textId="77777777" w:rsidR="00F16167" w:rsidRDefault="00F16167" w:rsidP="00F16167">
      <w:pPr>
        <w:ind w:left="1080"/>
        <w:jc w:val="both"/>
      </w:pPr>
    </w:p>
    <w:p w14:paraId="1891EE2F" w14:textId="77777777" w:rsidR="0029033D" w:rsidRDefault="00F16167" w:rsidP="0029033D">
      <w:pPr>
        <w:numPr>
          <w:ilvl w:val="0"/>
          <w:numId w:val="3"/>
        </w:numPr>
        <w:ind w:left="1080" w:hanging="720"/>
        <w:jc w:val="both"/>
      </w:pPr>
      <w:r>
        <w:t>P</w:t>
      </w:r>
      <w:r w:rsidR="00F56EE0">
        <w:t>OST-EXPIRATION AND POST-TERMINATION PROVIS</w:t>
      </w:r>
      <w:r w:rsidR="0029033D">
        <w:t>IONS</w:t>
      </w:r>
    </w:p>
    <w:p w14:paraId="316B5059" w14:textId="77777777" w:rsidR="0029033D" w:rsidRDefault="0029033D" w:rsidP="0029033D">
      <w:pPr>
        <w:ind w:left="1080"/>
        <w:jc w:val="both"/>
      </w:pPr>
    </w:p>
    <w:p w14:paraId="7CF646E9" w14:textId="77777777" w:rsidR="00F56EE0" w:rsidRDefault="00F56EE0" w:rsidP="0029033D">
      <w:pPr>
        <w:ind w:left="1080"/>
        <w:jc w:val="both"/>
      </w:pPr>
      <w:r>
        <w:t xml:space="preserve">In addition to any other terms, conditions, obligations and duties herein that survive any expiration or termination of this Agreement, upon any expiration or termination of this Agreement, </w:t>
      </w:r>
      <w:r w:rsidR="004E3173">
        <w:t>Associate</w:t>
      </w:r>
      <w:r>
        <w:t xml:space="preserve"> and Company agree to the following:</w:t>
      </w:r>
      <w:r>
        <w:br/>
      </w:r>
    </w:p>
    <w:p w14:paraId="0F0B5E05" w14:textId="2570E33E" w:rsidR="00F56EE0" w:rsidRDefault="00F56EE0" w:rsidP="0029033D">
      <w:pPr>
        <w:numPr>
          <w:ilvl w:val="1"/>
          <w:numId w:val="3"/>
        </w:numPr>
        <w:ind w:left="1800" w:hanging="720"/>
        <w:jc w:val="both"/>
      </w:pPr>
      <w:r>
        <w:t xml:space="preserve">Return of Materials.  </w:t>
      </w:r>
      <w:r w:rsidR="004E3173">
        <w:t>Associate</w:t>
      </w:r>
      <w:r>
        <w:t xml:space="preserve"> agrees that he/she will immediately return to Company, at </w:t>
      </w:r>
      <w:r w:rsidR="004E3173">
        <w:t>Associate</w:t>
      </w:r>
      <w:r>
        <w:t xml:space="preserve">’s sole cost and expense, all Proprietary Materials and Confidential Information, and any other Company and </w:t>
      </w:r>
      <w:r w:rsidR="004E3173">
        <w:t>FranNet</w:t>
      </w:r>
      <w:r>
        <w:t xml:space="preserve">’s identified materials in the </w:t>
      </w:r>
      <w:r w:rsidR="004E3173">
        <w:t>Associate</w:t>
      </w:r>
      <w:r>
        <w:t xml:space="preserve">’s possession, custody or control or in the possession, custody or control of any representative, contractor, agent or attorney of </w:t>
      </w:r>
      <w:r w:rsidR="004E3173">
        <w:t>Associate</w:t>
      </w:r>
      <w:r>
        <w:t xml:space="preserve">.  </w:t>
      </w:r>
      <w:r w:rsidR="004E3173">
        <w:t>Associate</w:t>
      </w:r>
      <w:r>
        <w:t xml:space="preserve"> will not retain copies of any Proprietary Materials or Confidential Information in any form, and shall immediately cease using anything bearing the Company’s, and/or </w:t>
      </w:r>
      <w:proofErr w:type="spellStart"/>
      <w:r w:rsidR="004E3173">
        <w:t>FranNet</w:t>
      </w:r>
      <w:r w:rsidR="0029033D">
        <w:t>’s</w:t>
      </w:r>
      <w:proofErr w:type="spellEnd"/>
      <w:r w:rsidR="0029033D">
        <w:t xml:space="preserve"> name, logo, or service mark.</w:t>
      </w:r>
    </w:p>
    <w:p w14:paraId="4222A595" w14:textId="77777777" w:rsidR="0029033D" w:rsidRDefault="0029033D" w:rsidP="0029033D">
      <w:pPr>
        <w:ind w:left="1800"/>
        <w:jc w:val="both"/>
      </w:pPr>
    </w:p>
    <w:p w14:paraId="46370EB5" w14:textId="562AF398" w:rsidR="00F56EE0" w:rsidRDefault="00726CAC" w:rsidP="0029033D">
      <w:pPr>
        <w:numPr>
          <w:ilvl w:val="1"/>
          <w:numId w:val="3"/>
        </w:numPr>
        <w:ind w:left="1800" w:hanging="720"/>
        <w:jc w:val="both"/>
      </w:pPr>
      <w:r>
        <w:t>Non-Solicitation</w:t>
      </w:r>
      <w:r w:rsidR="00F56EE0">
        <w:t xml:space="preserve">.  </w:t>
      </w:r>
      <w:r>
        <w:t>During the term of this Agreement and f</w:t>
      </w:r>
      <w:r w:rsidR="00F56EE0">
        <w:t xml:space="preserve">or a period of two (2) years following the expiration or termination of this Agreement, </w:t>
      </w:r>
      <w:r w:rsidR="004E3173">
        <w:t>Associate</w:t>
      </w:r>
      <w:r w:rsidR="00F56EE0">
        <w:t xml:space="preserve"> will not</w:t>
      </w:r>
      <w:r>
        <w:t>, directly or indirectly,</w:t>
      </w:r>
      <w:r w:rsidR="00F56EE0">
        <w:t xml:space="preserve"> </w:t>
      </w:r>
      <w:r>
        <w:t xml:space="preserve">urge, entice, </w:t>
      </w:r>
      <w:r w:rsidR="00F56EE0">
        <w:t>solicit, take away or refer to another company or person</w:t>
      </w:r>
      <w:r>
        <w:t>: (a)</w:t>
      </w:r>
      <w:r w:rsidR="00F56EE0">
        <w:t xml:space="preserve"> any Prospect </w:t>
      </w:r>
      <w:r>
        <w:t xml:space="preserve">for whom Associate </w:t>
      </w:r>
      <w:r w:rsidR="00A36EB7">
        <w:t xml:space="preserve">was </w:t>
      </w:r>
      <w:r>
        <w:t xml:space="preserve">providing Consulting Services or otherwise met during the term of this Agreement; </w:t>
      </w:r>
      <w:r w:rsidR="00F56EE0">
        <w:t xml:space="preserve">or </w:t>
      </w:r>
      <w:r>
        <w:t xml:space="preserve">(b) any </w:t>
      </w:r>
      <w:r w:rsidR="00F56EE0">
        <w:t xml:space="preserve">Franchisor </w:t>
      </w:r>
      <w:r>
        <w:t>with whom Company or FranNet has entered into an agreement to provide Consulting Services or similar services</w:t>
      </w:r>
      <w:r w:rsidR="0029033D">
        <w:t>.</w:t>
      </w:r>
    </w:p>
    <w:p w14:paraId="493C1DD4" w14:textId="77777777" w:rsidR="0029033D" w:rsidRDefault="0029033D" w:rsidP="0029033D">
      <w:pPr>
        <w:ind w:left="1800"/>
        <w:jc w:val="both"/>
      </w:pPr>
    </w:p>
    <w:p w14:paraId="22513352" w14:textId="77777777" w:rsidR="00F56EE0" w:rsidRDefault="00F56EE0" w:rsidP="0029033D">
      <w:pPr>
        <w:numPr>
          <w:ilvl w:val="1"/>
          <w:numId w:val="3"/>
        </w:numPr>
        <w:ind w:left="1800" w:hanging="720"/>
        <w:jc w:val="both"/>
      </w:pPr>
      <w:r>
        <w:t xml:space="preserve">Commissions.  As stated elsewhere in this Agreement, upon any expiration or termination of this Agreement, </w:t>
      </w:r>
      <w:r w:rsidR="004E3173">
        <w:t>Associate</w:t>
      </w:r>
      <w:r>
        <w:t xml:space="preserve"> shall no longer be entitled to any commissions on any Up Front Fees or Residual Fees, even if the activity of </w:t>
      </w:r>
      <w:r w:rsidR="004E3173">
        <w:t>Associate</w:t>
      </w:r>
      <w:r>
        <w:t xml:space="preserve"> that resulted in the same occurred prior to the expiration or termination of this Agreement, and any such right to any such commissions shall revert back to the Company upon any expiration or termination of this Agreement.</w:t>
      </w:r>
    </w:p>
    <w:p w14:paraId="202A9A72" w14:textId="77777777" w:rsidR="0029033D" w:rsidRDefault="0029033D" w:rsidP="0029033D">
      <w:pPr>
        <w:ind w:left="1800"/>
        <w:jc w:val="both"/>
      </w:pPr>
    </w:p>
    <w:p w14:paraId="1D73D019" w14:textId="77777777" w:rsidR="00F56EE0" w:rsidRDefault="00F56EE0" w:rsidP="00CA3F7F">
      <w:pPr>
        <w:numPr>
          <w:ilvl w:val="1"/>
          <w:numId w:val="3"/>
        </w:numPr>
        <w:ind w:left="1800" w:hanging="720"/>
      </w:pPr>
      <w:r>
        <w:lastRenderedPageBreak/>
        <w:t xml:space="preserve">For a period of two (2) years following the termination </w:t>
      </w:r>
      <w:r w:rsidR="00726CAC">
        <w:t xml:space="preserve">or expiration </w:t>
      </w:r>
      <w:r>
        <w:t xml:space="preserve">of this Agreement, </w:t>
      </w:r>
      <w:r w:rsidR="004E3173">
        <w:t>Associate</w:t>
      </w:r>
      <w:r>
        <w:t xml:space="preserve"> shall not</w:t>
      </w:r>
      <w:r w:rsidR="00726CAC">
        <w:t>, directly or indirectly,</w:t>
      </w:r>
      <w:r>
        <w:t xml:space="preserve"> </w:t>
      </w:r>
      <w:r w:rsidR="00726CAC">
        <w:t>provide Consulting Services or similar services to any person or entity</w:t>
      </w:r>
      <w:r>
        <w:t xml:space="preserve"> which competes with the Company </w:t>
      </w:r>
      <w:r w:rsidR="00CC1E47">
        <w:t xml:space="preserve">or </w:t>
      </w:r>
      <w:r w:rsidR="004E3173">
        <w:t>FranNet</w:t>
      </w:r>
      <w:r w:rsidR="00CC1E47">
        <w:t xml:space="preserve"> </w:t>
      </w:r>
      <w:r>
        <w:t xml:space="preserve">in the Territory described in the DMA in which the Company </w:t>
      </w:r>
      <w:r w:rsidR="00CC1E47">
        <w:t xml:space="preserve">or </w:t>
      </w:r>
      <w:r w:rsidR="004E3173">
        <w:t>FranNet</w:t>
      </w:r>
      <w:r w:rsidR="00CC1E47">
        <w:t xml:space="preserve"> </w:t>
      </w:r>
      <w:r>
        <w:t>operates</w:t>
      </w:r>
      <w:r w:rsidR="00726CAC">
        <w:t>,</w:t>
      </w:r>
      <w:r>
        <w:t xml:space="preserve"> or in any territory covered by any other Licensee </w:t>
      </w:r>
      <w:r w:rsidR="00726CAC">
        <w:t xml:space="preserve">or Franchisee </w:t>
      </w:r>
      <w:r>
        <w:t xml:space="preserve">of </w:t>
      </w:r>
      <w:r w:rsidR="004E3173">
        <w:t>FranNet</w:t>
      </w:r>
      <w:r>
        <w:t>.</w:t>
      </w:r>
      <w:r>
        <w:br/>
      </w:r>
    </w:p>
    <w:p w14:paraId="7F0309E6" w14:textId="77777777" w:rsidR="00F56EE0" w:rsidRDefault="00F56EE0" w:rsidP="0029033D">
      <w:pPr>
        <w:numPr>
          <w:ilvl w:val="0"/>
          <w:numId w:val="3"/>
        </w:numPr>
        <w:ind w:left="1080" w:hanging="720"/>
        <w:jc w:val="both"/>
      </w:pPr>
      <w:r>
        <w:t>ASSIGNMENT</w:t>
      </w:r>
      <w:r>
        <w:br/>
      </w:r>
      <w:r>
        <w:br/>
      </w:r>
      <w:r w:rsidR="004E3173">
        <w:t>Associate</w:t>
      </w:r>
      <w:r>
        <w:t xml:space="preserve"> </w:t>
      </w:r>
      <w:r w:rsidR="00726CAC">
        <w:t>may</w:t>
      </w:r>
      <w:r>
        <w:t xml:space="preserve"> not assign his/her rights and obligations under this Agreement without the express written consent of Company.  Company may assign this Agreement without the consent of </w:t>
      </w:r>
      <w:r w:rsidR="004E3173">
        <w:t>Associate</w:t>
      </w:r>
      <w:r>
        <w:t>.</w:t>
      </w:r>
    </w:p>
    <w:p w14:paraId="329FACF3" w14:textId="77777777" w:rsidR="0029033D" w:rsidRDefault="0029033D" w:rsidP="0029033D">
      <w:pPr>
        <w:ind w:left="1080"/>
        <w:jc w:val="both"/>
      </w:pPr>
    </w:p>
    <w:p w14:paraId="32BAAB70" w14:textId="77777777" w:rsidR="00F56EE0" w:rsidRDefault="00F56EE0" w:rsidP="0029033D">
      <w:pPr>
        <w:numPr>
          <w:ilvl w:val="0"/>
          <w:numId w:val="3"/>
        </w:numPr>
        <w:ind w:left="1080" w:hanging="720"/>
        <w:jc w:val="both"/>
      </w:pPr>
      <w:r>
        <w:t>NON-WAIVER</w:t>
      </w:r>
      <w:r>
        <w:br/>
      </w:r>
      <w:r>
        <w:br/>
        <w:t>No failure or delay by any of the Parties in exercising any right or remedy under this Agreement shall constitute a waiver of any such right or remedy.  Any waiver of any term, condition or breach of this Agreement shall not be deemed to be a waiver of any other term, condition or breach.</w:t>
      </w:r>
      <w:r>
        <w:br/>
      </w:r>
    </w:p>
    <w:p w14:paraId="3E4FB444" w14:textId="77777777" w:rsidR="00F56EE0" w:rsidRDefault="00F56EE0" w:rsidP="0029033D">
      <w:pPr>
        <w:numPr>
          <w:ilvl w:val="0"/>
          <w:numId w:val="3"/>
        </w:numPr>
        <w:ind w:left="1080" w:hanging="720"/>
        <w:jc w:val="both"/>
      </w:pPr>
      <w:r>
        <w:t>AMENDMENT</w:t>
      </w:r>
      <w:r>
        <w:br/>
      </w:r>
      <w:r>
        <w:br/>
        <w:t xml:space="preserve">This Agreement may be modified or amended only by an instrument in writing duly executed by </w:t>
      </w:r>
      <w:r w:rsidR="004E3173">
        <w:t>Associate</w:t>
      </w:r>
      <w:r>
        <w:t xml:space="preserve"> and Company.</w:t>
      </w:r>
    </w:p>
    <w:p w14:paraId="12C3609C" w14:textId="77777777" w:rsidR="0029033D" w:rsidRDefault="0029033D" w:rsidP="0029033D">
      <w:pPr>
        <w:ind w:left="1080"/>
        <w:jc w:val="both"/>
      </w:pPr>
    </w:p>
    <w:p w14:paraId="6C5DF438" w14:textId="77777777" w:rsidR="0029033D" w:rsidRDefault="00F56EE0" w:rsidP="0029033D">
      <w:pPr>
        <w:numPr>
          <w:ilvl w:val="0"/>
          <w:numId w:val="3"/>
        </w:numPr>
        <w:ind w:left="1080" w:hanging="720"/>
        <w:jc w:val="both"/>
      </w:pPr>
      <w:r>
        <w:t xml:space="preserve">AGREEMENT NOT TO BE CONSTRUED AGAINST </w:t>
      </w:r>
      <w:r w:rsidR="0029033D">
        <w:t>DRAFTER; TITLES NOT CONTROLLING</w:t>
      </w:r>
    </w:p>
    <w:p w14:paraId="6B6F0758" w14:textId="77777777" w:rsidR="0029033D" w:rsidRDefault="0029033D" w:rsidP="0029033D">
      <w:pPr>
        <w:ind w:left="1080"/>
        <w:jc w:val="both"/>
      </w:pPr>
    </w:p>
    <w:p w14:paraId="1D79B6AE" w14:textId="77777777" w:rsidR="00F56EE0" w:rsidRDefault="004E3173" w:rsidP="0029033D">
      <w:pPr>
        <w:ind w:left="1080"/>
        <w:jc w:val="both"/>
      </w:pPr>
      <w:r>
        <w:t>Associate</w:t>
      </w:r>
      <w:r w:rsidR="00F56EE0">
        <w:t xml:space="preserve"> and Company agree that the rule of contract interpretation by which any ambiguities in a contract shall be construed against the party who drafted the contract shall not apply to this Agreement.  Furthermore, the titles given to the various paragraphs and sections in this Agreement are for the sake of convenience only and shall not be considered in the event it is necessary to enforce, interpret or construe any provision of this Agreement.</w:t>
      </w:r>
      <w:r w:rsidR="00F56EE0">
        <w:br/>
      </w:r>
    </w:p>
    <w:p w14:paraId="6161E07D" w14:textId="77777777" w:rsidR="0029033D" w:rsidRDefault="00CC1E47" w:rsidP="0029033D">
      <w:pPr>
        <w:numPr>
          <w:ilvl w:val="0"/>
          <w:numId w:val="3"/>
        </w:numPr>
        <w:ind w:left="1080" w:hanging="720"/>
        <w:jc w:val="both"/>
      </w:pPr>
      <w:r>
        <w:t>FORCE MAJEURE</w:t>
      </w:r>
    </w:p>
    <w:p w14:paraId="02EE0CDB" w14:textId="77777777" w:rsidR="0029033D" w:rsidRDefault="0029033D" w:rsidP="0029033D">
      <w:pPr>
        <w:ind w:left="1080"/>
        <w:jc w:val="both"/>
      </w:pPr>
    </w:p>
    <w:p w14:paraId="016FE130" w14:textId="77777777" w:rsidR="00F56EE0" w:rsidRDefault="00CC1E47" w:rsidP="0029033D">
      <w:pPr>
        <w:ind w:left="1080"/>
        <w:jc w:val="both"/>
      </w:pPr>
      <w:r w:rsidRPr="00CC1E47">
        <w:t xml:space="preserve">In the event the performance by either party of its obligations hereunder (except payment of monies due) is prevented, restricted or interfered with by reason of fire or other casualty or accident; strikes or labor disputes; unavailability of materials, power or supplies; war or other violence; any law, order, proclamation, regulation, ordinance demand or requirement of any governmental agency or intergovernmental body; any earthquake, tornado, hurricane or other Act of God, or any other act or condition whatsoever beyond the reasonable control of the party affected thereby, the party so affected shall be excused from such performances to the extent of such prevention, restriction </w:t>
      </w:r>
      <w:r w:rsidRPr="00CC1E47">
        <w:lastRenderedPageBreak/>
        <w:t>or interference.  A party effected by a force majeure event shall promptly notify the other party in writing.</w:t>
      </w:r>
      <w:r w:rsidDel="00CC1E47">
        <w:t xml:space="preserve"> </w:t>
      </w:r>
      <w:r w:rsidR="00F56EE0">
        <w:br/>
      </w:r>
    </w:p>
    <w:p w14:paraId="35A18802" w14:textId="77777777" w:rsidR="0029033D" w:rsidRDefault="0029033D" w:rsidP="0029033D">
      <w:pPr>
        <w:numPr>
          <w:ilvl w:val="0"/>
          <w:numId w:val="3"/>
        </w:numPr>
        <w:ind w:left="1080" w:hanging="720"/>
        <w:jc w:val="both"/>
      </w:pPr>
      <w:r>
        <w:t>BINDING EFFECT</w:t>
      </w:r>
    </w:p>
    <w:p w14:paraId="10EB9490" w14:textId="77777777" w:rsidR="0029033D" w:rsidRDefault="0029033D" w:rsidP="0029033D">
      <w:pPr>
        <w:ind w:left="1080"/>
        <w:jc w:val="both"/>
      </w:pPr>
    </w:p>
    <w:p w14:paraId="38AF1801" w14:textId="77777777" w:rsidR="00F56EE0" w:rsidRDefault="00F56EE0" w:rsidP="0029033D">
      <w:pPr>
        <w:ind w:left="1080"/>
        <w:jc w:val="both"/>
      </w:pPr>
      <w:r>
        <w:t>This Agreement shall be binding on, and shall inure to the benefit of, the Parties hereto and their respective heirs, legal representatives, successors and permitted assigns.</w:t>
      </w:r>
    </w:p>
    <w:p w14:paraId="3038A0FA" w14:textId="77777777" w:rsidR="0029033D" w:rsidRDefault="0029033D" w:rsidP="0029033D">
      <w:pPr>
        <w:ind w:left="1080"/>
        <w:jc w:val="both"/>
      </w:pPr>
    </w:p>
    <w:p w14:paraId="07845CA8" w14:textId="77777777" w:rsidR="0029033D" w:rsidRDefault="0029033D" w:rsidP="0029033D">
      <w:pPr>
        <w:numPr>
          <w:ilvl w:val="0"/>
          <w:numId w:val="3"/>
        </w:numPr>
        <w:ind w:left="1080" w:hanging="720"/>
        <w:jc w:val="both"/>
      </w:pPr>
      <w:r>
        <w:t>GOVERNING LAW</w:t>
      </w:r>
    </w:p>
    <w:p w14:paraId="7BE35798" w14:textId="77777777" w:rsidR="0029033D" w:rsidRDefault="0029033D" w:rsidP="0029033D">
      <w:pPr>
        <w:ind w:left="1080"/>
        <w:jc w:val="both"/>
      </w:pPr>
    </w:p>
    <w:p w14:paraId="5BA455C2" w14:textId="77777777" w:rsidR="00F56EE0" w:rsidRDefault="00F56EE0" w:rsidP="0029033D">
      <w:pPr>
        <w:ind w:left="1080"/>
        <w:jc w:val="both"/>
      </w:pPr>
      <w:r>
        <w:t>This Agreement and its enforcement shall be governed by and construed in accordance with the laws of the State of</w:t>
      </w:r>
      <w:r w:rsidR="00691AD6">
        <w:t xml:space="preserve"> _____________</w:t>
      </w:r>
      <w:r>
        <w:t>.</w:t>
      </w:r>
      <w:r>
        <w:br/>
      </w:r>
    </w:p>
    <w:p w14:paraId="4A7AD0E9" w14:textId="77777777" w:rsidR="00F56EE0" w:rsidRDefault="00F56EE0" w:rsidP="0029033D">
      <w:pPr>
        <w:numPr>
          <w:ilvl w:val="0"/>
          <w:numId w:val="3"/>
        </w:numPr>
        <w:ind w:left="1080" w:hanging="720"/>
        <w:jc w:val="both"/>
      </w:pPr>
      <w:r>
        <w:t>ARBITRATION</w:t>
      </w:r>
      <w:r>
        <w:br/>
      </w:r>
      <w:r>
        <w:br/>
      </w:r>
      <w:r w:rsidR="00691AD6">
        <w:t>Except as provided below, a</w:t>
      </w:r>
      <w:r>
        <w:t>ny controversy or claim between the Parties arising out of or relating to this Agreement shall be settled by arbitration in accordance with the rules and procedures of the American Arbitration Association.  Judgment on any award rendered by the arbitrator(s) may be entered in any court having jurisdiction over the award.</w:t>
      </w:r>
      <w:r w:rsidR="00691AD6">
        <w:t xml:space="preserve">  </w:t>
      </w:r>
      <w:r w:rsidR="00691AD6" w:rsidRPr="00415CBB">
        <w:t>Such judgment is binding, final, and non-appealable.</w:t>
      </w:r>
      <w:r w:rsidR="00691AD6">
        <w:t xml:space="preserve">  </w:t>
      </w:r>
      <w:r w:rsidR="00691AD6" w:rsidRPr="00415CBB">
        <w:t xml:space="preserve">The provisions of this Section shall be construed as independent of any other covenant or provision of this Agreement.  But if a court of competent jurisdiction determines that any such provisions are unlawful in any way, such court shall modify or interpret such provisions to the minimum extent necessary to have them comply with the law.  Notwithstanding any provision of this Agreement relating to the state laws by and under which this Agreement shall be governed and construed, all issues relating to arbitrability or the enforcement of the agreement to arbitrate contained in this Agreement shall be governed by the United States Arbitration Act (9 U.S.C. § 1 et seq.) and the Federal common law of arbitration.  To the fullest extent permitted by law, the </w:t>
      </w:r>
      <w:r w:rsidR="00691AD6">
        <w:t>parties</w:t>
      </w:r>
      <w:r w:rsidR="00691AD6" w:rsidRPr="00415CBB">
        <w:t xml:space="preserve"> waive any right to, or claim for, any punitive or exemplary damages against the other.  </w:t>
      </w:r>
      <w:r w:rsidR="00691AD6">
        <w:t>Each party</w:t>
      </w:r>
      <w:r w:rsidR="00691AD6" w:rsidRPr="00415CBB">
        <w:t xml:space="preserve"> is limited to recovering the actual damages it sustains.  This arbitration provision is self-executing and remains in full force and effect after the expiration or sooner termination of this Agreement.  If either party fails to appear at any properly noticed arbitration proceeding, notwithstanding such failure to appear, an award may be entered against such party by default or otherwise.</w:t>
      </w:r>
      <w:r w:rsidR="00691AD6">
        <w:t xml:space="preserve">  </w:t>
      </w:r>
      <w:r w:rsidR="00691AD6" w:rsidRPr="00415CBB">
        <w:t xml:space="preserve">If any arbitration, legal action, or other proceeding is instituted for the enforcement of this Agreement, or because of an alleged dispute, default, or misrepresentation in connection with any provision of this Agreement, the successful or prevailing party or parties is entitled to recover reasonable pre-institution and post-institution attorneys' fees, arbitration costs, court costs and all expenses even if not taxable as arbitration or court costs (including all such fees, costs and expenses incident to arbitration, appellate, bankruptcy and post-judgment proceedings), incurred in connection with such action or proceeding, in addition to any other relief to which such </w:t>
      </w:r>
      <w:r w:rsidR="00691AD6" w:rsidRPr="00415CBB">
        <w:lastRenderedPageBreak/>
        <w:t>party or parties may be entitled.  Attorneys' fees include paralegal fees, administrative costs, investigative costs, costs of expert witnesses, court reporter fees, sales and use taxes, if any, and all other charges billed by the attorneys to the prevailing party.</w:t>
      </w:r>
      <w:r w:rsidR="00691AD6">
        <w:t xml:space="preserve">  </w:t>
      </w:r>
      <w:bookmarkStart w:id="1" w:name="_Ref503676582"/>
      <w:r w:rsidR="00691AD6" w:rsidRPr="00540F51">
        <w:t xml:space="preserve">Notwithstanding anything in this Agreement to the contrary, the obligation to arbitrate is not binding upon the Company or </w:t>
      </w:r>
      <w:r w:rsidR="004E3173">
        <w:t>FranNet</w:t>
      </w:r>
      <w:r w:rsidR="00691AD6" w:rsidRPr="00540F51">
        <w:t xml:space="preserve">, and the Company and/or </w:t>
      </w:r>
      <w:r w:rsidR="004E3173">
        <w:t>FranNet</w:t>
      </w:r>
      <w:r w:rsidR="00691AD6" w:rsidRPr="00540F51">
        <w:t xml:space="preserve"> need not arbitrate any of the following matters:</w:t>
      </w:r>
      <w:bookmarkEnd w:id="1"/>
      <w:r w:rsidR="00691AD6" w:rsidRPr="00540F51">
        <w:t xml:space="preserve"> (a) claims to protect Confidential Information; (b) claims to enforce restrictive covenants; and (c) claims requesting injunctive or other equitable relief, including requests for restraining orders, injunctions, or other procedures to obtain specific performance in a court of competent jurisdiction when such court considers the restraining order, injunction, or specific performance necessary to preserve the status quo or prevent irreparable injury pending resolution of the actual dispute between the parties by arbitration</w:t>
      </w:r>
      <w:r w:rsidR="00691AD6">
        <w:t>.</w:t>
      </w:r>
      <w:r>
        <w:br/>
      </w:r>
    </w:p>
    <w:p w14:paraId="64AD67E3" w14:textId="77777777" w:rsidR="00F56EE0" w:rsidRDefault="00F56EE0" w:rsidP="0029033D">
      <w:pPr>
        <w:numPr>
          <w:ilvl w:val="0"/>
          <w:numId w:val="3"/>
        </w:numPr>
        <w:ind w:left="1080" w:hanging="720"/>
        <w:jc w:val="both"/>
      </w:pPr>
      <w:r>
        <w:t>VENUE</w:t>
      </w:r>
      <w:r>
        <w:br/>
      </w:r>
      <w:r>
        <w:br/>
        <w:t xml:space="preserve">Venue for any arbitration required under this Agreement, or for the filing of any necessary motions, applications or the like with any court, shall be </w:t>
      </w:r>
      <w:r w:rsidR="0029033D">
        <w:t xml:space="preserve">___________ </w:t>
      </w:r>
      <w:r>
        <w:t>County,</w:t>
      </w:r>
      <w:r w:rsidR="0029033D">
        <w:t xml:space="preserve"> ____________</w:t>
      </w:r>
      <w:r>
        <w:t>.</w:t>
      </w:r>
    </w:p>
    <w:p w14:paraId="6B776939" w14:textId="77777777" w:rsidR="0029033D" w:rsidRDefault="0029033D" w:rsidP="0029033D">
      <w:pPr>
        <w:ind w:left="1080"/>
        <w:jc w:val="both"/>
      </w:pPr>
    </w:p>
    <w:p w14:paraId="5F0C8FEA" w14:textId="77777777" w:rsidR="0029033D" w:rsidRDefault="00F56EE0" w:rsidP="0029033D">
      <w:pPr>
        <w:numPr>
          <w:ilvl w:val="0"/>
          <w:numId w:val="3"/>
        </w:numPr>
        <w:ind w:left="1080" w:hanging="720"/>
        <w:jc w:val="both"/>
      </w:pPr>
      <w:r>
        <w:t>NOTICES</w:t>
      </w:r>
      <w:r>
        <w:br/>
      </w:r>
      <w:r>
        <w:br/>
        <w:t xml:space="preserve">Any notice or communication that </w:t>
      </w:r>
      <w:r w:rsidR="004E3173">
        <w:t>Associate</w:t>
      </w:r>
      <w:r>
        <w:t xml:space="preserve"> or Company desires to give, or is required to give to the other pursuant to the terms hereof, shall be in writing and either served personally by a neutral third party, sent by prepaid, registered or certified mail, return receipt requested, sent via facsimile with confirmation of delivery, or by any reputable “overnight” or “one day” mailing service addressed to such other party at the address(es) set forth below.  Notice shall be deemed communicated within three (3) business days from the date of mailing if mailed, within one (1) business day if sent via overnight delivery, on the same day if faxed provided the fax is received on a business day during normal business hours (otherwise, on the next business day) or on the date of actual receipt if personally served.  The addres</w:t>
      </w:r>
      <w:r w:rsidR="0029033D">
        <w:t>ses for notices are as follows:</w:t>
      </w:r>
    </w:p>
    <w:p w14:paraId="7FF9E689" w14:textId="77777777" w:rsidR="00CA3F7F" w:rsidRDefault="00CA3F7F" w:rsidP="00CA3F7F">
      <w:pPr>
        <w:ind w:left="1080"/>
        <w:jc w:val="both"/>
      </w:pPr>
    </w:p>
    <w:p w14:paraId="310E1081" w14:textId="77777777" w:rsidR="00CA3F7F" w:rsidRDefault="00CA3F7F" w:rsidP="00CA3F7F">
      <w:pPr>
        <w:ind w:left="1080"/>
        <w:jc w:val="both"/>
      </w:pPr>
    </w:p>
    <w:p w14:paraId="039BECB9" w14:textId="77777777" w:rsidR="0029033D" w:rsidRDefault="00F56EE0" w:rsidP="00CA3F7F">
      <w:pPr>
        <w:ind w:left="1080"/>
        <w:jc w:val="both"/>
      </w:pPr>
      <w:r>
        <w:t>TO COMPAN</w:t>
      </w:r>
      <w:r w:rsidR="0029033D">
        <w:t>Y:</w:t>
      </w:r>
    </w:p>
    <w:p w14:paraId="0FD5301B" w14:textId="77777777" w:rsidR="0029033D" w:rsidRDefault="0029033D" w:rsidP="0029033D">
      <w:pPr>
        <w:ind w:left="1080"/>
        <w:jc w:val="both"/>
      </w:pPr>
    </w:p>
    <w:p w14:paraId="00A32672" w14:textId="77777777" w:rsidR="0029033D" w:rsidRDefault="0029033D" w:rsidP="0029033D">
      <w:pPr>
        <w:ind w:left="1080"/>
        <w:jc w:val="both"/>
      </w:pPr>
      <w:r>
        <w:t>_______________________</w:t>
      </w:r>
    </w:p>
    <w:p w14:paraId="0E06A475" w14:textId="77777777" w:rsidR="0029033D" w:rsidRDefault="0029033D" w:rsidP="0029033D">
      <w:pPr>
        <w:ind w:left="1080"/>
        <w:jc w:val="both"/>
      </w:pPr>
      <w:r>
        <w:t xml:space="preserve">_______________________ </w:t>
      </w:r>
    </w:p>
    <w:p w14:paraId="2FDFC318" w14:textId="77777777" w:rsidR="0029033D" w:rsidRDefault="0029033D" w:rsidP="0029033D">
      <w:pPr>
        <w:ind w:left="1080"/>
        <w:jc w:val="both"/>
      </w:pPr>
      <w:r>
        <w:t xml:space="preserve">_______________________ </w:t>
      </w:r>
    </w:p>
    <w:p w14:paraId="364C439A" w14:textId="77777777" w:rsidR="0029033D" w:rsidRDefault="00F56EE0" w:rsidP="004E3173">
      <w:pPr>
        <w:ind w:left="1080"/>
        <w:jc w:val="both"/>
        <w:outlineLvl w:val="0"/>
      </w:pPr>
      <w:r>
        <w:t>Attn:</w:t>
      </w:r>
      <w:r w:rsidR="0029033D">
        <w:t xml:space="preserve"> __________________</w:t>
      </w:r>
    </w:p>
    <w:p w14:paraId="26CA3EE8" w14:textId="77777777" w:rsidR="0029033D" w:rsidRDefault="0029033D" w:rsidP="0029033D">
      <w:pPr>
        <w:ind w:left="1080"/>
        <w:jc w:val="both"/>
      </w:pPr>
      <w:r>
        <w:t xml:space="preserve">Fax: ___________________ </w:t>
      </w:r>
    </w:p>
    <w:p w14:paraId="37DBFEE2" w14:textId="77777777" w:rsidR="0029033D" w:rsidRDefault="0029033D" w:rsidP="0029033D">
      <w:pPr>
        <w:ind w:left="1080"/>
        <w:jc w:val="both"/>
      </w:pPr>
    </w:p>
    <w:p w14:paraId="0DCDEB36" w14:textId="77777777" w:rsidR="0029033D" w:rsidRDefault="0029033D" w:rsidP="0029033D">
      <w:pPr>
        <w:ind w:left="1080"/>
        <w:jc w:val="both"/>
      </w:pPr>
      <w:r>
        <w:t>and</w:t>
      </w:r>
      <w:r>
        <w:br/>
      </w:r>
      <w:r>
        <w:br/>
        <w:t xml:space="preserve">TO </w:t>
      </w:r>
      <w:r w:rsidR="004E3173">
        <w:t>ASSOCIATE</w:t>
      </w:r>
      <w:r>
        <w:t>:</w:t>
      </w:r>
    </w:p>
    <w:p w14:paraId="2FC5388E" w14:textId="77777777" w:rsidR="00F56EE0" w:rsidRDefault="00F56EE0" w:rsidP="0029033D">
      <w:pPr>
        <w:ind w:left="1080"/>
        <w:jc w:val="both"/>
      </w:pPr>
      <w:r>
        <w:lastRenderedPageBreak/>
        <w:t>_____________________</w:t>
      </w:r>
      <w:r>
        <w:br/>
        <w:t>_____________________</w:t>
      </w:r>
      <w:r>
        <w:br/>
        <w:t>_____________________</w:t>
      </w:r>
      <w:r>
        <w:br/>
        <w:t>Fax: _________________</w:t>
      </w:r>
    </w:p>
    <w:p w14:paraId="3C17736E" w14:textId="77777777" w:rsidR="00F56EE0" w:rsidRDefault="00F56EE0" w:rsidP="0029033D">
      <w:pPr>
        <w:jc w:val="both"/>
      </w:pPr>
    </w:p>
    <w:p w14:paraId="6AB4269D" w14:textId="77777777" w:rsidR="00F56EE0" w:rsidRDefault="0029033D" w:rsidP="0029033D">
      <w:pPr>
        <w:jc w:val="both"/>
      </w:pPr>
      <w:r>
        <w:tab/>
        <w:t>a</w:t>
      </w:r>
      <w:r w:rsidR="00F56EE0">
        <w:t>nd</w:t>
      </w:r>
    </w:p>
    <w:p w14:paraId="1C3A4535" w14:textId="77777777" w:rsidR="00F56EE0" w:rsidRDefault="00A6734F" w:rsidP="0029033D">
      <w:pPr>
        <w:jc w:val="both"/>
      </w:pPr>
      <w:r>
        <w:tab/>
      </w:r>
      <w:r>
        <w:tab/>
      </w:r>
      <w:r w:rsidR="004E3173">
        <w:t>FranNet</w:t>
      </w:r>
      <w:r w:rsidR="00F56EE0">
        <w:t xml:space="preserve"> LLC</w:t>
      </w:r>
    </w:p>
    <w:p w14:paraId="027DB283" w14:textId="77777777" w:rsidR="00F56EE0" w:rsidRDefault="00A6734F" w:rsidP="0029033D">
      <w:pPr>
        <w:jc w:val="both"/>
      </w:pPr>
      <w:r>
        <w:tab/>
      </w:r>
      <w:r>
        <w:tab/>
        <w:t>10302 Brookridge Village Blvd., Suite 201</w:t>
      </w:r>
    </w:p>
    <w:p w14:paraId="2B35FE2B" w14:textId="77777777" w:rsidR="00F56EE0" w:rsidRDefault="00A6734F" w:rsidP="0029033D">
      <w:pPr>
        <w:jc w:val="both"/>
      </w:pPr>
      <w:r>
        <w:tab/>
      </w:r>
      <w:r>
        <w:tab/>
      </w:r>
      <w:r w:rsidR="00F56EE0">
        <w:t>Louisville, KY</w:t>
      </w:r>
      <w:r>
        <w:t xml:space="preserve"> 40291</w:t>
      </w:r>
    </w:p>
    <w:p w14:paraId="51648267" w14:textId="77777777" w:rsidR="00F56EE0" w:rsidRDefault="00A6734F" w:rsidP="0029033D">
      <w:pPr>
        <w:jc w:val="both"/>
      </w:pPr>
      <w:r>
        <w:tab/>
      </w:r>
      <w:r w:rsidR="00F56EE0">
        <w:t>Attn: President</w:t>
      </w:r>
    </w:p>
    <w:p w14:paraId="17EB7E8A" w14:textId="77777777" w:rsidR="00A6734F" w:rsidRDefault="00A6734F" w:rsidP="0029033D">
      <w:pPr>
        <w:jc w:val="both"/>
      </w:pPr>
    </w:p>
    <w:p w14:paraId="406234CC" w14:textId="77777777" w:rsidR="00F56EE0" w:rsidRDefault="00F56EE0" w:rsidP="0029033D">
      <w:pPr>
        <w:numPr>
          <w:ilvl w:val="0"/>
          <w:numId w:val="3"/>
        </w:numPr>
        <w:ind w:left="1080" w:hanging="720"/>
        <w:jc w:val="both"/>
      </w:pPr>
      <w:r>
        <w:t>SEVERABILITY</w:t>
      </w:r>
      <w:r>
        <w:br/>
      </w:r>
      <w:r>
        <w:br/>
        <w:t>Should any provision(s) of this Agreement be determined to be unenforceable, all other provisions of this Agreement shall remain in full force and effect.</w:t>
      </w:r>
      <w:r>
        <w:br/>
      </w:r>
    </w:p>
    <w:p w14:paraId="12904696" w14:textId="77777777" w:rsidR="00F56EE0" w:rsidRDefault="00F56EE0" w:rsidP="0029033D">
      <w:pPr>
        <w:numPr>
          <w:ilvl w:val="0"/>
          <w:numId w:val="3"/>
        </w:numPr>
        <w:ind w:left="1080" w:hanging="720"/>
        <w:jc w:val="both"/>
      </w:pPr>
      <w:r>
        <w:t>AUTHORITY</w:t>
      </w:r>
      <w:r>
        <w:br/>
      </w:r>
      <w:r>
        <w:br/>
        <w:t>The signatories below warrant and represent that they have the authority to enter into this Agreement on behalf of the Parties</w:t>
      </w:r>
      <w:r w:rsidR="00A6734F">
        <w:t xml:space="preserve"> for whom they are signing.</w:t>
      </w:r>
      <w:r w:rsidR="00A6734F">
        <w:br/>
      </w:r>
    </w:p>
    <w:p w14:paraId="43F09F1D" w14:textId="77777777" w:rsidR="00A6734F" w:rsidRDefault="00A6734F" w:rsidP="0029033D">
      <w:pPr>
        <w:numPr>
          <w:ilvl w:val="0"/>
          <w:numId w:val="3"/>
        </w:numPr>
        <w:ind w:left="1080" w:hanging="720"/>
        <w:jc w:val="both"/>
      </w:pPr>
      <w:r>
        <w:t>ENTIRE AGREEMENT</w:t>
      </w:r>
    </w:p>
    <w:p w14:paraId="01150557" w14:textId="77777777" w:rsidR="00A6734F" w:rsidRDefault="00A6734F" w:rsidP="00A6734F">
      <w:pPr>
        <w:ind w:left="1080"/>
        <w:jc w:val="both"/>
      </w:pPr>
    </w:p>
    <w:p w14:paraId="1E7A7A01" w14:textId="48CFF445" w:rsidR="00F56EE0" w:rsidRDefault="00F56EE0" w:rsidP="00A6734F">
      <w:pPr>
        <w:ind w:left="1080"/>
        <w:jc w:val="both"/>
      </w:pPr>
      <w:r>
        <w:t xml:space="preserve">This Agreement </w:t>
      </w:r>
      <w:r w:rsidR="00A36EB7">
        <w:t xml:space="preserve">and the Exhibits attached hereto </w:t>
      </w:r>
      <w:r>
        <w:t xml:space="preserve">states the entire agreement of the Parties with respect to the subject matter hereof and supercedes any prior and other contemporaneous written and oral negotiations, representations agreements and understandings between </w:t>
      </w:r>
      <w:r w:rsidR="004E3173">
        <w:t>Associate</w:t>
      </w:r>
      <w:r>
        <w:t xml:space="preserve"> and Company.  Both Parties acknowledge that no representations, warranties, inducements, promises or agreements, oral or written, have been made by any of the Parties, Company or </w:t>
      </w:r>
      <w:r w:rsidR="004E3173">
        <w:t>FranNet</w:t>
      </w:r>
      <w:r>
        <w:t xml:space="preserve">, or anyone acting on their behalf, that are not contained in this Agreement.  </w:t>
      </w:r>
      <w:r w:rsidR="004E3173">
        <w:t>Associate</w:t>
      </w:r>
      <w:r>
        <w:t xml:space="preserve"> further understands there is no guarantee they will earn any amount of commissions or achieve any </w:t>
      </w:r>
      <w:proofErr w:type="gramStart"/>
      <w:r>
        <w:t>particular level</w:t>
      </w:r>
      <w:proofErr w:type="gramEnd"/>
      <w:r>
        <w:t xml:space="preserve"> of success in their endeavors pursuant to this Agreement, and </w:t>
      </w:r>
      <w:r w:rsidR="004E3173">
        <w:t>Associate</w:t>
      </w:r>
      <w:r>
        <w:t xml:space="preserve"> knowingly and voluntarily assumes this risk.</w:t>
      </w:r>
      <w:r>
        <w:tab/>
      </w:r>
      <w:r>
        <w:tab/>
      </w:r>
      <w:r>
        <w:tab/>
      </w:r>
      <w:r>
        <w:tab/>
      </w:r>
      <w:r>
        <w:tab/>
      </w:r>
      <w:r>
        <w:tab/>
      </w:r>
      <w:r>
        <w:tab/>
      </w:r>
      <w:r>
        <w:tab/>
      </w:r>
      <w:r>
        <w:tab/>
      </w:r>
      <w:r>
        <w:tab/>
      </w:r>
      <w:r>
        <w:tab/>
      </w:r>
      <w:r>
        <w:tab/>
      </w:r>
      <w:r>
        <w:tab/>
      </w:r>
      <w:r>
        <w:tab/>
      </w:r>
      <w:r>
        <w:tab/>
      </w:r>
      <w:r>
        <w:tab/>
        <w:t>______________________</w:t>
      </w:r>
      <w:r>
        <w:br/>
      </w:r>
      <w:r>
        <w:tab/>
      </w:r>
      <w:r>
        <w:tab/>
      </w:r>
      <w:r>
        <w:tab/>
      </w:r>
      <w:r>
        <w:tab/>
      </w:r>
      <w:r>
        <w:tab/>
      </w:r>
      <w:r>
        <w:tab/>
      </w:r>
      <w:r>
        <w:tab/>
      </w:r>
      <w:r w:rsidR="004E3173">
        <w:t>Associate</w:t>
      </w:r>
      <w:r>
        <w:t xml:space="preserve"> Initials</w:t>
      </w:r>
    </w:p>
    <w:p w14:paraId="5BA72FF6" w14:textId="77777777" w:rsidR="00A6734F" w:rsidRDefault="00A6734F" w:rsidP="00A6734F">
      <w:pPr>
        <w:ind w:left="1080"/>
        <w:jc w:val="both"/>
      </w:pPr>
    </w:p>
    <w:p w14:paraId="37E7CD2B" w14:textId="77777777" w:rsidR="00A6734F" w:rsidRDefault="00F56EE0" w:rsidP="0029033D">
      <w:pPr>
        <w:numPr>
          <w:ilvl w:val="0"/>
          <w:numId w:val="3"/>
        </w:numPr>
        <w:ind w:left="1080" w:hanging="720"/>
        <w:jc w:val="both"/>
      </w:pPr>
      <w:r>
        <w:t>ADDITIONAL</w:t>
      </w:r>
      <w:r w:rsidR="00A6734F">
        <w:t xml:space="preserve"> REPRESENTATIONS AND WARRANTIES</w:t>
      </w:r>
    </w:p>
    <w:p w14:paraId="52B6AFDB" w14:textId="77777777" w:rsidR="00A6734F" w:rsidRDefault="00A6734F" w:rsidP="00A6734F">
      <w:pPr>
        <w:ind w:left="1080"/>
        <w:jc w:val="both"/>
      </w:pPr>
    </w:p>
    <w:p w14:paraId="4585381B" w14:textId="77777777" w:rsidR="00F56EE0" w:rsidRDefault="00F56EE0" w:rsidP="00A6734F">
      <w:pPr>
        <w:ind w:left="1080"/>
        <w:jc w:val="both"/>
      </w:pPr>
      <w:r>
        <w:t xml:space="preserve">Each of the Parties to this Agreement represents, warrants and agrees as follows: (1) they have made such investigation of the facts and matters pertaining to and/or referred to in this Agreement which they deem necessary, (2) they had an opportunity to consult with an attorney regarding this Agreement before entering into this Agreement, and (3) they have read this </w:t>
      </w:r>
      <w:r>
        <w:lastRenderedPageBreak/>
        <w:t>Agreement and understand the contents of this Agreement.</w:t>
      </w:r>
      <w:r>
        <w:br/>
      </w:r>
    </w:p>
    <w:p w14:paraId="22C62B98" w14:textId="77777777" w:rsidR="00CC1E47" w:rsidRDefault="00F56EE0" w:rsidP="0029033D">
      <w:pPr>
        <w:numPr>
          <w:ilvl w:val="0"/>
          <w:numId w:val="3"/>
        </w:numPr>
        <w:ind w:left="1080" w:hanging="720"/>
        <w:jc w:val="both"/>
      </w:pPr>
      <w:r>
        <w:t>TERMINATION</w:t>
      </w:r>
      <w:r>
        <w:br/>
      </w:r>
      <w:r>
        <w:br/>
        <w:t xml:space="preserve">The Company may terminate this Agreement if any of the Company’s contractual relationship(s) with </w:t>
      </w:r>
      <w:r w:rsidR="004E3173">
        <w:t>FranNet</w:t>
      </w:r>
      <w:r>
        <w:t xml:space="preserve"> is, for any reason whatsoever, voluntarily or involuntarily (i) materially modified in any way, (ii) terminated, and/or (iii) expired, including but not limited to any modification, termination or expiration resulting from any intentional act or omission by Company, and </w:t>
      </w:r>
      <w:r w:rsidR="004E3173">
        <w:t>Associate</w:t>
      </w:r>
      <w:r>
        <w:t xml:space="preserve"> knowingly and voluntarily accepts the risk of such termination.</w:t>
      </w:r>
    </w:p>
    <w:p w14:paraId="27831A25" w14:textId="77777777" w:rsidR="00A6734F" w:rsidRDefault="00A6734F" w:rsidP="00A6734F">
      <w:pPr>
        <w:ind w:left="1080"/>
        <w:jc w:val="both"/>
      </w:pPr>
    </w:p>
    <w:p w14:paraId="6B8ED28F" w14:textId="77777777" w:rsidR="00CC1E47" w:rsidRDefault="00CC1E47" w:rsidP="0029033D">
      <w:pPr>
        <w:numPr>
          <w:ilvl w:val="0"/>
          <w:numId w:val="3"/>
        </w:numPr>
        <w:ind w:left="1080" w:hanging="720"/>
        <w:jc w:val="both"/>
      </w:pPr>
      <w:r>
        <w:t>THIRD PARTY BENEFICIARY</w:t>
      </w:r>
    </w:p>
    <w:p w14:paraId="61309EF9" w14:textId="77777777" w:rsidR="00CC1E47" w:rsidRDefault="00CC1E47" w:rsidP="0029033D">
      <w:pPr>
        <w:jc w:val="both"/>
      </w:pPr>
    </w:p>
    <w:p w14:paraId="214FAD5F" w14:textId="77777777" w:rsidR="00F56EE0" w:rsidRDefault="00CC1E47" w:rsidP="00A6734F">
      <w:pPr>
        <w:ind w:left="1080"/>
        <w:jc w:val="both"/>
      </w:pPr>
      <w:r w:rsidRPr="00415CBB">
        <w:t xml:space="preserve">Except as otherwise provided herein, nothing in this Agreement, whether express or implied, confers any rights or remedies under or by reason of this Agreement on any persons other than the parties and their respective personal or legal representatives, heirs, successors, and permitted assigns.  Notwithstanding the foregoing, </w:t>
      </w:r>
      <w:r w:rsidR="004E3173">
        <w:t>FranNet</w:t>
      </w:r>
      <w:r w:rsidRPr="00415CBB">
        <w:t xml:space="preserve"> is a </w:t>
      </w:r>
      <w:proofErr w:type="gramStart"/>
      <w:r w:rsidRPr="00415CBB">
        <w:t>third party</w:t>
      </w:r>
      <w:proofErr w:type="gramEnd"/>
      <w:r w:rsidRPr="00415CBB">
        <w:t xml:space="preserve"> beneficiary of this Agreement</w:t>
      </w:r>
      <w:r w:rsidR="00934B33">
        <w:t xml:space="preserve"> and has the independent right to enforce the provisions hereof against Associate</w:t>
      </w:r>
      <w:r w:rsidRPr="00415CBB">
        <w:t xml:space="preserve">.  </w:t>
      </w:r>
      <w:r w:rsidR="004E3173">
        <w:t>FranNet</w:t>
      </w:r>
      <w:r w:rsidRPr="00415CBB">
        <w:t xml:space="preserve"> may seek and obtain injunctive relief against threatened or actual conduct that is or will be a breach of this Agreement and need not establish any actual or irreparable damage nor post any bond or other security.  If </w:t>
      </w:r>
      <w:r w:rsidR="004E3173">
        <w:t>FranNet</w:t>
      </w:r>
      <w:r w:rsidRPr="00415CBB">
        <w:t xml:space="preserve"> incurs any costs to enforce its rights under this Agreement, including reasonable </w:t>
      </w:r>
      <w:proofErr w:type="gramStart"/>
      <w:r w:rsidRPr="00415CBB">
        <w:t>attorneys</w:t>
      </w:r>
      <w:proofErr w:type="gramEnd"/>
      <w:r w:rsidRPr="00415CBB">
        <w:t xml:space="preserve"> fees, </w:t>
      </w:r>
      <w:r w:rsidR="004E3173">
        <w:t>Associate</w:t>
      </w:r>
      <w:r w:rsidRPr="00415CBB">
        <w:t xml:space="preserve"> must promptly reimburse </w:t>
      </w:r>
      <w:proofErr w:type="spellStart"/>
      <w:r w:rsidR="004E3173">
        <w:t>FranNet</w:t>
      </w:r>
      <w:proofErr w:type="spellEnd"/>
      <w:r w:rsidRPr="00415CBB">
        <w:t xml:space="preserve"> for such costs.</w:t>
      </w:r>
    </w:p>
    <w:p w14:paraId="4F3310E9" w14:textId="77777777" w:rsidR="009F08B9" w:rsidRDefault="009F08B9" w:rsidP="009F08B9">
      <w:pPr>
        <w:jc w:val="both"/>
      </w:pPr>
    </w:p>
    <w:p w14:paraId="08BAD31B" w14:textId="77777777" w:rsidR="00A6734F" w:rsidRDefault="00A6734F" w:rsidP="00A6734F">
      <w:pPr>
        <w:ind w:left="1080"/>
        <w:jc w:val="both"/>
      </w:pPr>
    </w:p>
    <w:p w14:paraId="02417221" w14:textId="1B1E7902" w:rsidR="00A6734F" w:rsidRDefault="005D6C46" w:rsidP="0029033D">
      <w:pPr>
        <w:ind w:left="360"/>
        <w:jc w:val="both"/>
      </w:pPr>
      <w:r>
        <w:t>Company and Associate hereby acknowledge and represent that they have each been represented by separate counsel of their own choosing, and that such counsel has reviewed this Agreement on behalf of their client and are satisfied that the terms and conditions contained in this agreement are lawful under applicable law, and that th</w:t>
      </w:r>
      <w:r w:rsidR="00223420">
        <w:t>i</w:t>
      </w:r>
      <w:r>
        <w:t>s Agreement is enforceable in accordance with its terms.</w:t>
      </w:r>
      <w:r w:rsidR="00223420">
        <w:tab/>
      </w:r>
      <w:r w:rsidR="00223420">
        <w:tab/>
      </w:r>
      <w:r w:rsidR="00223420">
        <w:tab/>
        <w:t>__________</w:t>
      </w:r>
    </w:p>
    <w:p w14:paraId="6A716437" w14:textId="200CDA57" w:rsidR="00223420" w:rsidRDefault="00223420" w:rsidP="0029033D">
      <w:pPr>
        <w:ind w:left="360"/>
        <w:jc w:val="both"/>
      </w:pPr>
      <w:r>
        <w:tab/>
      </w:r>
      <w:r>
        <w:tab/>
      </w:r>
      <w:r>
        <w:tab/>
      </w:r>
      <w:r>
        <w:tab/>
      </w:r>
      <w:r>
        <w:tab/>
      </w:r>
      <w:r>
        <w:tab/>
      </w:r>
      <w:r>
        <w:tab/>
      </w:r>
      <w:r>
        <w:tab/>
      </w:r>
      <w:r>
        <w:tab/>
      </w:r>
      <w:r>
        <w:tab/>
        <w:t>Initial</w:t>
      </w:r>
    </w:p>
    <w:p w14:paraId="7B151232" w14:textId="77777777" w:rsidR="00223420" w:rsidRDefault="00223420" w:rsidP="0029033D">
      <w:pPr>
        <w:ind w:left="360"/>
        <w:jc w:val="both"/>
      </w:pPr>
    </w:p>
    <w:p w14:paraId="282100B1" w14:textId="2C80F9AB" w:rsidR="00223420" w:rsidRDefault="00223420" w:rsidP="0029033D">
      <w:pPr>
        <w:ind w:left="360"/>
        <w:jc w:val="both"/>
      </w:pPr>
      <w:r>
        <w:tab/>
      </w:r>
      <w:r>
        <w:tab/>
      </w:r>
      <w:r>
        <w:tab/>
      </w:r>
      <w:r>
        <w:tab/>
      </w:r>
      <w:r>
        <w:tab/>
      </w:r>
      <w:r>
        <w:tab/>
      </w:r>
      <w:r>
        <w:tab/>
      </w:r>
      <w:r>
        <w:tab/>
      </w:r>
      <w:r>
        <w:tab/>
      </w:r>
      <w:r>
        <w:tab/>
        <w:t>__________</w:t>
      </w:r>
    </w:p>
    <w:p w14:paraId="15244BE9" w14:textId="6AF6EEA8" w:rsidR="00223420" w:rsidRDefault="00223420" w:rsidP="0029033D">
      <w:pPr>
        <w:ind w:left="360"/>
        <w:jc w:val="both"/>
      </w:pPr>
      <w:r>
        <w:tab/>
      </w:r>
      <w:r>
        <w:tab/>
      </w:r>
      <w:r>
        <w:tab/>
      </w:r>
      <w:r>
        <w:tab/>
      </w:r>
      <w:r>
        <w:tab/>
      </w:r>
      <w:r>
        <w:tab/>
      </w:r>
      <w:r>
        <w:tab/>
      </w:r>
      <w:r>
        <w:tab/>
      </w:r>
      <w:r>
        <w:tab/>
      </w:r>
      <w:r>
        <w:tab/>
        <w:t>Initial</w:t>
      </w:r>
    </w:p>
    <w:p w14:paraId="7EE75F0B" w14:textId="77777777" w:rsidR="005D6C46" w:rsidRDefault="005D6C46" w:rsidP="0029033D">
      <w:pPr>
        <w:ind w:left="360"/>
        <w:jc w:val="both"/>
      </w:pPr>
    </w:p>
    <w:p w14:paraId="23C3FBC3" w14:textId="77777777" w:rsidR="00F56EE0" w:rsidRDefault="00F56EE0" w:rsidP="0029033D">
      <w:pPr>
        <w:ind w:left="360"/>
        <w:jc w:val="both"/>
      </w:pPr>
      <w:r>
        <w:t>IN WITNESS WHEREOF, this Agreement is executed by the Parties as of the date first set forth below.</w:t>
      </w:r>
    </w:p>
    <w:p w14:paraId="309E1BEB" w14:textId="77777777" w:rsidR="00F56EE0" w:rsidRDefault="00F56EE0" w:rsidP="0029033D">
      <w:pPr>
        <w:ind w:left="360"/>
        <w:jc w:val="both"/>
      </w:pPr>
    </w:p>
    <w:p w14:paraId="3CA1DA11" w14:textId="77777777" w:rsidR="00F56EE0" w:rsidRDefault="00F56EE0" w:rsidP="0029033D">
      <w:pPr>
        <w:ind w:left="360"/>
        <w:jc w:val="both"/>
      </w:pPr>
      <w:r>
        <w:t xml:space="preserve">                                                                  </w:t>
      </w:r>
      <w:r>
        <w:tab/>
      </w:r>
      <w:r w:rsidR="004E3173">
        <w:t>ASSOCIATE</w:t>
      </w:r>
      <w:r>
        <w:br/>
        <w:t xml:space="preserve">                      </w:t>
      </w:r>
      <w:proofErr w:type="gramStart"/>
      <w:r>
        <w:t xml:space="preserve">   (</w:t>
      </w:r>
      <w:proofErr w:type="gramEnd"/>
      <w:r>
        <w:t>“COMPANY”)</w:t>
      </w:r>
      <w:r>
        <w:br/>
      </w:r>
    </w:p>
    <w:p w14:paraId="283793E5" w14:textId="77777777" w:rsidR="00F56EE0" w:rsidRDefault="00F56EE0" w:rsidP="0029033D">
      <w:pPr>
        <w:ind w:left="360"/>
        <w:jc w:val="both"/>
      </w:pPr>
      <w:proofErr w:type="gramStart"/>
      <w:r>
        <w:t>By:_</w:t>
      </w:r>
      <w:proofErr w:type="gramEnd"/>
      <w:r>
        <w:t>_________________________</w:t>
      </w:r>
      <w:r>
        <w:tab/>
      </w:r>
      <w:r>
        <w:tab/>
        <w:t>By: _________________________</w:t>
      </w:r>
      <w:r>
        <w:br/>
        <w:t>Printed Name:_________________</w:t>
      </w:r>
      <w:r>
        <w:tab/>
      </w:r>
      <w:r>
        <w:tab/>
        <w:t>Printed Name: ________________</w:t>
      </w:r>
    </w:p>
    <w:p w14:paraId="77318A3C" w14:textId="77777777" w:rsidR="00F56EE0" w:rsidRDefault="00F56EE0" w:rsidP="0029033D">
      <w:pPr>
        <w:ind w:left="360"/>
        <w:jc w:val="both"/>
      </w:pPr>
      <w:r>
        <w:t>Date: ________________________</w:t>
      </w:r>
      <w:r>
        <w:tab/>
      </w:r>
      <w:r>
        <w:tab/>
        <w:t>Date: _______________________</w:t>
      </w:r>
    </w:p>
    <w:p w14:paraId="42911C07" w14:textId="77777777" w:rsidR="00F16167" w:rsidRDefault="00F16167" w:rsidP="0029033D">
      <w:pPr>
        <w:ind w:left="360"/>
        <w:jc w:val="both"/>
      </w:pPr>
    </w:p>
    <w:p w14:paraId="53ED18AD" w14:textId="77777777" w:rsidR="00334EA0" w:rsidRDefault="00334EA0" w:rsidP="0029033D">
      <w:pPr>
        <w:ind w:left="360"/>
        <w:jc w:val="both"/>
      </w:pPr>
      <w:r>
        <w:br w:type="page"/>
      </w:r>
    </w:p>
    <w:p w14:paraId="49D88069" w14:textId="77777777" w:rsidR="009400DC" w:rsidRDefault="009400DC" w:rsidP="009400DC">
      <w:pPr>
        <w:pStyle w:val="wkcenter"/>
      </w:pPr>
      <w:r>
        <w:lastRenderedPageBreak/>
        <w:t>LIMITED JOINDER</w:t>
      </w:r>
    </w:p>
    <w:p w14:paraId="11C314A3" w14:textId="77777777" w:rsidR="009400DC" w:rsidRDefault="009400DC" w:rsidP="009400DC">
      <w:pPr>
        <w:pStyle w:val="wkbody"/>
      </w:pPr>
      <w:r>
        <w:t xml:space="preserve">The parties signing below constitute </w:t>
      </w:r>
      <w:proofErr w:type="gramStart"/>
      <w:r>
        <w:t>all of</w:t>
      </w:r>
      <w:proofErr w:type="gramEnd"/>
      <w:r>
        <w:t xml:space="preserve"> the Associate's beneficial and legal owners.  Each of such parties agrees that he or she is jointly and severally liable with the each other and the Associate for </w:t>
      </w:r>
      <w:proofErr w:type="gramStart"/>
      <w:r>
        <w:t>all of</w:t>
      </w:r>
      <w:proofErr w:type="gramEnd"/>
      <w:r>
        <w:t xml:space="preserve"> the Associate's obligations under this Agreement and is bound by all the terms thereof as if he or she were the Associate hereunder.</w:t>
      </w:r>
    </w:p>
    <w:tbl>
      <w:tblPr>
        <w:tblW w:w="0" w:type="auto"/>
        <w:tblLayout w:type="fixed"/>
        <w:tblLook w:val="0000" w:firstRow="0" w:lastRow="0" w:firstColumn="0" w:lastColumn="0" w:noHBand="0" w:noVBand="0"/>
      </w:tblPr>
      <w:tblGrid>
        <w:gridCol w:w="4788"/>
        <w:gridCol w:w="4788"/>
      </w:tblGrid>
      <w:tr w:rsidR="009400DC" w14:paraId="0002141D" w14:textId="77777777" w:rsidTr="00630A63">
        <w:tc>
          <w:tcPr>
            <w:tcW w:w="4788" w:type="dxa"/>
          </w:tcPr>
          <w:p w14:paraId="03FB788D" w14:textId="77777777" w:rsidR="009400DC" w:rsidRDefault="009400DC" w:rsidP="00630A63">
            <w:pPr>
              <w:pStyle w:val="wksign"/>
            </w:pPr>
          </w:p>
          <w:p w14:paraId="614C69B3" w14:textId="77777777" w:rsidR="009400DC" w:rsidRDefault="009400DC" w:rsidP="00630A63">
            <w:pPr>
              <w:pStyle w:val="wksign"/>
            </w:pPr>
            <w:r>
              <w:tab/>
            </w:r>
          </w:p>
          <w:p w14:paraId="4B7FE5DF" w14:textId="77777777" w:rsidR="009400DC" w:rsidRDefault="009400DC" w:rsidP="00630A63">
            <w:pPr>
              <w:pStyle w:val="wksign"/>
            </w:pPr>
            <w:r>
              <w:rPr>
                <w:b/>
                <w:i/>
              </w:rPr>
              <w:t>Print Name</w:t>
            </w:r>
            <w:r>
              <w:t>: ______________________________</w:t>
            </w:r>
          </w:p>
          <w:p w14:paraId="04A280CB" w14:textId="77777777" w:rsidR="009400DC" w:rsidRDefault="009400DC" w:rsidP="00630A63">
            <w:pPr>
              <w:pStyle w:val="wksign"/>
            </w:pPr>
          </w:p>
          <w:p w14:paraId="6933AAFC" w14:textId="77777777" w:rsidR="009400DC" w:rsidRDefault="009400DC" w:rsidP="00630A63">
            <w:pPr>
              <w:pStyle w:val="wksign"/>
            </w:pPr>
            <w:r>
              <w:t xml:space="preserve">Ownership Percentage: </w:t>
            </w:r>
            <w:r>
              <w:tab/>
              <w:t>%</w:t>
            </w:r>
          </w:p>
          <w:p w14:paraId="7E336B12" w14:textId="77777777" w:rsidR="009400DC" w:rsidRDefault="009400DC" w:rsidP="00630A63">
            <w:pPr>
              <w:pStyle w:val="wksign"/>
            </w:pPr>
          </w:p>
          <w:p w14:paraId="159F9677" w14:textId="77777777" w:rsidR="009400DC" w:rsidRDefault="009400DC" w:rsidP="00630A63">
            <w:pPr>
              <w:pStyle w:val="wksign"/>
            </w:pPr>
          </w:p>
          <w:p w14:paraId="265C0FB3" w14:textId="77777777" w:rsidR="009400DC" w:rsidRDefault="009400DC" w:rsidP="00630A63">
            <w:pPr>
              <w:pStyle w:val="wksign"/>
            </w:pPr>
            <w:r>
              <w:tab/>
            </w:r>
          </w:p>
          <w:p w14:paraId="34D30FE8" w14:textId="77777777" w:rsidR="009400DC" w:rsidRDefault="009400DC" w:rsidP="00630A63">
            <w:pPr>
              <w:pStyle w:val="wksign"/>
              <w:rPr>
                <w:bCs/>
                <w:iCs/>
              </w:rPr>
            </w:pPr>
            <w:r>
              <w:rPr>
                <w:b/>
                <w:i/>
              </w:rPr>
              <w:t xml:space="preserve">Print Name: </w:t>
            </w:r>
            <w:r>
              <w:rPr>
                <w:bCs/>
                <w:iCs/>
              </w:rPr>
              <w:t>______________________________</w:t>
            </w:r>
          </w:p>
          <w:p w14:paraId="201614DE" w14:textId="77777777" w:rsidR="009400DC" w:rsidRDefault="009400DC" w:rsidP="00630A63">
            <w:pPr>
              <w:pStyle w:val="wksign"/>
            </w:pPr>
          </w:p>
          <w:p w14:paraId="0A2B5D79" w14:textId="77777777" w:rsidR="009400DC" w:rsidRDefault="009400DC" w:rsidP="00630A63">
            <w:pPr>
              <w:pStyle w:val="wksign"/>
            </w:pPr>
            <w:r>
              <w:t xml:space="preserve">Ownership Percentage: </w:t>
            </w:r>
            <w:r>
              <w:tab/>
              <w:t>%</w:t>
            </w:r>
          </w:p>
          <w:p w14:paraId="3CAD8FBF" w14:textId="77777777" w:rsidR="009400DC" w:rsidRDefault="009400DC" w:rsidP="00630A63">
            <w:pPr>
              <w:pStyle w:val="wksign"/>
            </w:pPr>
          </w:p>
          <w:p w14:paraId="69707357" w14:textId="77777777" w:rsidR="009400DC" w:rsidRDefault="009400DC" w:rsidP="00630A63">
            <w:pPr>
              <w:pStyle w:val="wksign"/>
            </w:pPr>
          </w:p>
        </w:tc>
        <w:tc>
          <w:tcPr>
            <w:tcW w:w="4788" w:type="dxa"/>
          </w:tcPr>
          <w:p w14:paraId="1A05D275" w14:textId="77777777" w:rsidR="009400DC" w:rsidRDefault="009400DC" w:rsidP="00630A63">
            <w:pPr>
              <w:pStyle w:val="wksign"/>
            </w:pPr>
          </w:p>
          <w:p w14:paraId="6C67A406" w14:textId="77777777" w:rsidR="009400DC" w:rsidRDefault="009400DC" w:rsidP="00630A63">
            <w:pPr>
              <w:pStyle w:val="wksign"/>
            </w:pPr>
            <w:r>
              <w:tab/>
            </w:r>
          </w:p>
          <w:p w14:paraId="5F0C6BFF" w14:textId="77777777" w:rsidR="009400DC" w:rsidRDefault="009400DC" w:rsidP="00630A63">
            <w:pPr>
              <w:pStyle w:val="wksign"/>
            </w:pPr>
            <w:r>
              <w:rPr>
                <w:b/>
                <w:i/>
              </w:rPr>
              <w:t>Print Name</w:t>
            </w:r>
            <w:r>
              <w:t>: ______________________________</w:t>
            </w:r>
          </w:p>
          <w:p w14:paraId="7A97EC2D" w14:textId="77777777" w:rsidR="009400DC" w:rsidRDefault="009400DC" w:rsidP="00630A63">
            <w:pPr>
              <w:pStyle w:val="wksign"/>
            </w:pPr>
          </w:p>
          <w:p w14:paraId="314C72AF" w14:textId="77777777" w:rsidR="009400DC" w:rsidRDefault="009400DC" w:rsidP="00630A63">
            <w:pPr>
              <w:pStyle w:val="wksign"/>
            </w:pPr>
            <w:r>
              <w:t xml:space="preserve">Ownership Percentage: </w:t>
            </w:r>
            <w:r>
              <w:tab/>
              <w:t>%</w:t>
            </w:r>
          </w:p>
          <w:p w14:paraId="5CD8729F" w14:textId="77777777" w:rsidR="009400DC" w:rsidRDefault="009400DC" w:rsidP="00630A63">
            <w:pPr>
              <w:pStyle w:val="wksign"/>
            </w:pPr>
          </w:p>
          <w:p w14:paraId="76B22FCD" w14:textId="77777777" w:rsidR="009400DC" w:rsidRDefault="009400DC" w:rsidP="00630A63">
            <w:pPr>
              <w:pStyle w:val="wksign"/>
            </w:pPr>
          </w:p>
          <w:p w14:paraId="2CE0B6D9" w14:textId="77777777" w:rsidR="009400DC" w:rsidRDefault="009400DC" w:rsidP="00630A63">
            <w:pPr>
              <w:pStyle w:val="wksign"/>
            </w:pPr>
            <w:r>
              <w:tab/>
            </w:r>
          </w:p>
          <w:p w14:paraId="43D3618C" w14:textId="77777777" w:rsidR="009400DC" w:rsidRDefault="009400DC" w:rsidP="00630A63">
            <w:pPr>
              <w:pStyle w:val="wksign"/>
              <w:rPr>
                <w:bCs/>
              </w:rPr>
            </w:pPr>
            <w:r>
              <w:rPr>
                <w:b/>
              </w:rPr>
              <w:t xml:space="preserve">Print Name: </w:t>
            </w:r>
            <w:r>
              <w:rPr>
                <w:bCs/>
              </w:rPr>
              <w:t>______________________________</w:t>
            </w:r>
          </w:p>
          <w:p w14:paraId="1F5212F9" w14:textId="77777777" w:rsidR="009400DC" w:rsidRDefault="009400DC" w:rsidP="00630A63">
            <w:pPr>
              <w:pStyle w:val="wksign"/>
            </w:pPr>
          </w:p>
          <w:p w14:paraId="2AAEAF81" w14:textId="77777777" w:rsidR="009400DC" w:rsidRDefault="009400DC" w:rsidP="00630A63">
            <w:pPr>
              <w:pStyle w:val="wksign"/>
            </w:pPr>
            <w:r>
              <w:t xml:space="preserve">Ownership Percentage: </w:t>
            </w:r>
            <w:r>
              <w:tab/>
              <w:t>%</w:t>
            </w:r>
          </w:p>
          <w:p w14:paraId="0A8FA190" w14:textId="77777777" w:rsidR="009400DC" w:rsidRDefault="009400DC" w:rsidP="00630A63">
            <w:pPr>
              <w:pStyle w:val="wksign"/>
            </w:pPr>
          </w:p>
          <w:p w14:paraId="4335BF8B" w14:textId="77777777" w:rsidR="009400DC" w:rsidRDefault="009400DC" w:rsidP="00630A63">
            <w:pPr>
              <w:pStyle w:val="wksign"/>
            </w:pPr>
          </w:p>
        </w:tc>
      </w:tr>
    </w:tbl>
    <w:p w14:paraId="6ACA3D20" w14:textId="77777777" w:rsidR="00F16167" w:rsidRDefault="00F16167" w:rsidP="0029033D">
      <w:pPr>
        <w:ind w:left="360"/>
        <w:jc w:val="both"/>
      </w:pPr>
    </w:p>
    <w:p w14:paraId="6B97F55A" w14:textId="77777777" w:rsidR="00F56EE0" w:rsidRDefault="00F56EE0" w:rsidP="004E3173">
      <w:pPr>
        <w:jc w:val="center"/>
        <w:outlineLvl w:val="0"/>
        <w:rPr>
          <w:b/>
        </w:rPr>
      </w:pPr>
      <w:r>
        <w:br w:type="page"/>
      </w:r>
      <w:r>
        <w:rPr>
          <w:b/>
        </w:rPr>
        <w:lastRenderedPageBreak/>
        <w:t>EXHIBIT A</w:t>
      </w:r>
    </w:p>
    <w:p w14:paraId="3FAC67B8" w14:textId="77777777" w:rsidR="00F56EE0" w:rsidRDefault="00F56EE0" w:rsidP="00A6734F">
      <w:pPr>
        <w:jc w:val="center"/>
        <w:rPr>
          <w:b/>
        </w:rPr>
      </w:pPr>
    </w:p>
    <w:p w14:paraId="5413D895" w14:textId="77777777" w:rsidR="00F56EE0" w:rsidRDefault="004E3173" w:rsidP="004E3173">
      <w:pPr>
        <w:jc w:val="center"/>
        <w:outlineLvl w:val="0"/>
        <w:rPr>
          <w:b/>
        </w:rPr>
      </w:pPr>
      <w:r>
        <w:rPr>
          <w:b/>
        </w:rPr>
        <w:t>ASSOCIATE</w:t>
      </w:r>
      <w:r w:rsidR="00F56EE0">
        <w:rPr>
          <w:b/>
        </w:rPr>
        <w:t xml:space="preserve"> PRODUCTION SCHEDULE</w:t>
      </w:r>
    </w:p>
    <w:p w14:paraId="1868A4B2" w14:textId="77777777" w:rsidR="00F56EE0" w:rsidRDefault="00F56EE0" w:rsidP="0029033D">
      <w:pPr>
        <w:jc w:val="both"/>
      </w:pPr>
    </w:p>
    <w:p w14:paraId="01830EF8" w14:textId="77777777" w:rsidR="00F56EE0" w:rsidRDefault="00F56EE0" w:rsidP="0029033D">
      <w:pPr>
        <w:jc w:val="both"/>
      </w:pPr>
    </w:p>
    <w:p w14:paraId="1BE1EC74" w14:textId="77777777" w:rsidR="00F56EE0" w:rsidRDefault="00F56EE0" w:rsidP="004E3173">
      <w:pPr>
        <w:jc w:val="both"/>
        <w:outlineLvl w:val="0"/>
      </w:pPr>
      <w:r>
        <w:t>Calendar Year 1</w:t>
      </w:r>
    </w:p>
    <w:p w14:paraId="4538E5FF" w14:textId="77777777" w:rsidR="00F56EE0" w:rsidRDefault="00F56EE0" w:rsidP="0029033D">
      <w:pPr>
        <w:jc w:val="both"/>
      </w:pPr>
    </w:p>
    <w:p w14:paraId="32DC5465" w14:textId="77777777" w:rsidR="00F56EE0" w:rsidRDefault="00F56EE0" w:rsidP="004E3173">
      <w:pPr>
        <w:jc w:val="both"/>
        <w:outlineLvl w:val="0"/>
      </w:pPr>
      <w:r>
        <w:t>New Engagements</w:t>
      </w:r>
      <w:r>
        <w:tab/>
      </w:r>
    </w:p>
    <w:p w14:paraId="499E864D" w14:textId="77777777" w:rsidR="00F56EE0" w:rsidRDefault="00F56EE0" w:rsidP="0029033D">
      <w:pPr>
        <w:jc w:val="both"/>
      </w:pPr>
      <w:r>
        <w:t xml:space="preserve">resulting from activity of </w:t>
      </w:r>
      <w:r w:rsidR="004E3173">
        <w:t>Associate</w:t>
      </w:r>
      <w:r>
        <w:t>:</w:t>
      </w:r>
      <w:r>
        <w:tab/>
      </w:r>
      <w:r>
        <w:br/>
      </w:r>
    </w:p>
    <w:p w14:paraId="6193091E" w14:textId="77777777" w:rsidR="00F56EE0" w:rsidRDefault="00F56EE0" w:rsidP="0029033D">
      <w:pPr>
        <w:jc w:val="both"/>
      </w:pPr>
      <w:r>
        <w:t>Calendar Year 2</w:t>
      </w:r>
    </w:p>
    <w:p w14:paraId="60D1B93C" w14:textId="77777777" w:rsidR="00F56EE0" w:rsidRDefault="00F56EE0" w:rsidP="0029033D">
      <w:pPr>
        <w:jc w:val="both"/>
      </w:pPr>
    </w:p>
    <w:p w14:paraId="68BC1DDE" w14:textId="77777777" w:rsidR="00F56EE0" w:rsidRDefault="00F56EE0" w:rsidP="0029033D">
      <w:pPr>
        <w:jc w:val="both"/>
      </w:pPr>
      <w:r>
        <w:t>New Engagements:</w:t>
      </w:r>
      <w:r>
        <w:tab/>
      </w:r>
    </w:p>
    <w:p w14:paraId="13D2BD25" w14:textId="77777777" w:rsidR="00F56EE0" w:rsidRDefault="00F56EE0" w:rsidP="0029033D">
      <w:pPr>
        <w:jc w:val="both"/>
      </w:pPr>
      <w:r>
        <w:t xml:space="preserve">resulting from activity of </w:t>
      </w:r>
      <w:r w:rsidR="004E3173">
        <w:t>Associate</w:t>
      </w:r>
      <w:r>
        <w:t>:</w:t>
      </w:r>
      <w:r>
        <w:tab/>
      </w:r>
      <w:r>
        <w:br/>
      </w:r>
    </w:p>
    <w:p w14:paraId="16AEF2B6" w14:textId="77777777" w:rsidR="00F56EE0" w:rsidRDefault="00F56EE0" w:rsidP="0029033D">
      <w:pPr>
        <w:jc w:val="both"/>
      </w:pPr>
      <w:r>
        <w:t>Calendar Year 3</w:t>
      </w:r>
    </w:p>
    <w:p w14:paraId="50A1E16B" w14:textId="77777777" w:rsidR="00F56EE0" w:rsidRDefault="00F56EE0" w:rsidP="0029033D">
      <w:pPr>
        <w:jc w:val="both"/>
      </w:pPr>
    </w:p>
    <w:p w14:paraId="6D51B3A3" w14:textId="77777777" w:rsidR="00F56EE0" w:rsidRDefault="00F56EE0" w:rsidP="0029033D">
      <w:pPr>
        <w:jc w:val="both"/>
      </w:pPr>
      <w:r>
        <w:t>New Engagements:</w:t>
      </w:r>
      <w:r>
        <w:tab/>
      </w:r>
    </w:p>
    <w:p w14:paraId="72657863" w14:textId="77777777" w:rsidR="00F56EE0" w:rsidRDefault="00F56EE0" w:rsidP="0029033D">
      <w:pPr>
        <w:jc w:val="both"/>
      </w:pPr>
      <w:r>
        <w:t xml:space="preserve">resulting from activity of </w:t>
      </w:r>
      <w:r w:rsidR="004E3173">
        <w:t>Associate</w:t>
      </w:r>
      <w:r>
        <w:t>:</w:t>
      </w:r>
      <w:r>
        <w:tab/>
      </w:r>
      <w:r>
        <w:br/>
      </w:r>
    </w:p>
    <w:p w14:paraId="39C857B0" w14:textId="77777777" w:rsidR="00F56EE0" w:rsidRDefault="00F56EE0" w:rsidP="0029033D">
      <w:pPr>
        <w:jc w:val="both"/>
      </w:pPr>
      <w:r>
        <w:t>Calendar Year 4</w:t>
      </w:r>
    </w:p>
    <w:p w14:paraId="55D8E02A" w14:textId="77777777" w:rsidR="00F56EE0" w:rsidRDefault="00F56EE0" w:rsidP="0029033D">
      <w:pPr>
        <w:jc w:val="both"/>
      </w:pPr>
    </w:p>
    <w:p w14:paraId="7C1C944E" w14:textId="77777777" w:rsidR="00F56EE0" w:rsidRDefault="00F56EE0" w:rsidP="0029033D">
      <w:pPr>
        <w:jc w:val="both"/>
      </w:pPr>
      <w:r>
        <w:t>New Engagements:</w:t>
      </w:r>
      <w:r>
        <w:tab/>
      </w:r>
    </w:p>
    <w:p w14:paraId="6F726780" w14:textId="77777777" w:rsidR="00F56EE0" w:rsidRDefault="00F56EE0" w:rsidP="0029033D">
      <w:pPr>
        <w:jc w:val="both"/>
      </w:pPr>
      <w:r>
        <w:t xml:space="preserve">resulting from activity of </w:t>
      </w:r>
      <w:r w:rsidR="004E3173">
        <w:t>Associate</w:t>
      </w:r>
      <w:r>
        <w:t>:</w:t>
      </w:r>
      <w:r>
        <w:tab/>
      </w:r>
      <w:r>
        <w:br/>
      </w:r>
    </w:p>
    <w:p w14:paraId="12F97A63" w14:textId="77777777" w:rsidR="00F56EE0" w:rsidRDefault="00F56EE0" w:rsidP="0029033D">
      <w:pPr>
        <w:jc w:val="both"/>
      </w:pPr>
      <w:r>
        <w:t>Calendar Year 5</w:t>
      </w:r>
    </w:p>
    <w:p w14:paraId="07D8D633" w14:textId="77777777" w:rsidR="00F56EE0" w:rsidRDefault="00F56EE0" w:rsidP="0029033D">
      <w:pPr>
        <w:jc w:val="both"/>
      </w:pPr>
    </w:p>
    <w:p w14:paraId="249E18C7" w14:textId="77777777" w:rsidR="00F56EE0" w:rsidRDefault="00F56EE0" w:rsidP="0029033D">
      <w:pPr>
        <w:jc w:val="both"/>
      </w:pPr>
      <w:r>
        <w:t>New Engagements:</w:t>
      </w:r>
      <w:r>
        <w:tab/>
      </w:r>
    </w:p>
    <w:p w14:paraId="60295140" w14:textId="77777777" w:rsidR="00F56EE0" w:rsidRDefault="00F56EE0" w:rsidP="0029033D">
      <w:pPr>
        <w:jc w:val="both"/>
      </w:pPr>
      <w:r>
        <w:t xml:space="preserve">resulting from activity of </w:t>
      </w:r>
      <w:r w:rsidR="004E3173">
        <w:t>Associate</w:t>
      </w:r>
      <w:r>
        <w:t>:</w:t>
      </w:r>
      <w:r>
        <w:tab/>
      </w:r>
      <w:r>
        <w:br/>
      </w:r>
    </w:p>
    <w:p w14:paraId="2C1EDE9D" w14:textId="77777777" w:rsidR="00F56EE0" w:rsidRDefault="00F56EE0" w:rsidP="0029033D">
      <w:pPr>
        <w:jc w:val="both"/>
      </w:pPr>
      <w:r>
        <w:t>All Future Calendar Years (Per Calendar Year)</w:t>
      </w:r>
    </w:p>
    <w:p w14:paraId="374F091F" w14:textId="77777777" w:rsidR="00F56EE0" w:rsidRDefault="00F56EE0" w:rsidP="0029033D">
      <w:pPr>
        <w:jc w:val="both"/>
      </w:pPr>
    </w:p>
    <w:p w14:paraId="6E1DCD2A" w14:textId="77777777" w:rsidR="00F56EE0" w:rsidRDefault="00F56EE0" w:rsidP="0029033D">
      <w:pPr>
        <w:jc w:val="both"/>
      </w:pPr>
      <w:r>
        <w:t>New Engagements:</w:t>
      </w:r>
      <w:r>
        <w:tab/>
      </w:r>
    </w:p>
    <w:p w14:paraId="0854BB79" w14:textId="77777777" w:rsidR="00F56EE0" w:rsidRDefault="00F56EE0" w:rsidP="0029033D">
      <w:pPr>
        <w:jc w:val="both"/>
      </w:pPr>
      <w:r>
        <w:t xml:space="preserve">resulting from activity of </w:t>
      </w:r>
      <w:r w:rsidR="004E3173">
        <w:t>Associate</w:t>
      </w:r>
      <w:r>
        <w:t>:</w:t>
      </w:r>
      <w:r>
        <w:tab/>
      </w:r>
      <w:r>
        <w:br/>
      </w:r>
    </w:p>
    <w:p w14:paraId="35A8C422" w14:textId="77777777" w:rsidR="00F56EE0" w:rsidRDefault="00F56EE0" w:rsidP="0029033D">
      <w:pPr>
        <w:jc w:val="both"/>
      </w:pPr>
    </w:p>
    <w:p w14:paraId="26792884" w14:textId="77777777" w:rsidR="00F56EE0" w:rsidRDefault="00F56EE0" w:rsidP="0029033D">
      <w:pPr>
        <w:jc w:val="both"/>
      </w:pPr>
      <w:r>
        <w:t xml:space="preserve">Note: Year 1 production schedule will be pro-rated based upon the Effective Date through the end of calendar year, with any pro-rated production schedule rounded down to nearest whole number according to the following example: If the Effective Date is March 15, there are 291 days remaining in the calendar year.  291 x 5 </w:t>
      </w:r>
      <w:proofErr w:type="gramStart"/>
      <w:r>
        <w:t>=  1455</w:t>
      </w:r>
      <w:proofErr w:type="gramEnd"/>
      <w:r>
        <w:t xml:space="preserve"> ÷ 365 = 3.98, rounded down to 3.  The Production Schedule for Year 1 shall be 3.  No subsequent years shall be pro-rated. </w:t>
      </w:r>
    </w:p>
    <w:p w14:paraId="11141377" w14:textId="77777777" w:rsidR="00F56EE0" w:rsidRDefault="00F56EE0" w:rsidP="0029033D">
      <w:pPr>
        <w:jc w:val="both"/>
      </w:pPr>
    </w:p>
    <w:p w14:paraId="4A3B88F5" w14:textId="77777777" w:rsidR="00F56EE0" w:rsidRDefault="00F56EE0" w:rsidP="0029033D">
      <w:pPr>
        <w:jc w:val="both"/>
      </w:pPr>
    </w:p>
    <w:p w14:paraId="6901F8D7" w14:textId="77777777" w:rsidR="00F56EE0" w:rsidRDefault="00F56EE0" w:rsidP="004E3173">
      <w:pPr>
        <w:jc w:val="center"/>
        <w:outlineLvl w:val="0"/>
        <w:rPr>
          <w:b/>
        </w:rPr>
      </w:pPr>
      <w:r>
        <w:br w:type="page"/>
      </w:r>
      <w:r>
        <w:rPr>
          <w:b/>
        </w:rPr>
        <w:lastRenderedPageBreak/>
        <w:t>EXHIBIT B</w:t>
      </w:r>
    </w:p>
    <w:p w14:paraId="0BB44825" w14:textId="77777777" w:rsidR="00F56EE0" w:rsidRDefault="00F56EE0" w:rsidP="00A6734F">
      <w:pPr>
        <w:jc w:val="center"/>
        <w:rPr>
          <w:b/>
        </w:rPr>
      </w:pPr>
    </w:p>
    <w:p w14:paraId="1E406678" w14:textId="77777777" w:rsidR="00F56EE0" w:rsidRDefault="004E3173" w:rsidP="004E3173">
      <w:pPr>
        <w:jc w:val="center"/>
        <w:outlineLvl w:val="0"/>
        <w:rPr>
          <w:b/>
        </w:rPr>
      </w:pPr>
      <w:r>
        <w:rPr>
          <w:b/>
        </w:rPr>
        <w:t>ASSOCIATE</w:t>
      </w:r>
      <w:r w:rsidR="00F56EE0">
        <w:rPr>
          <w:b/>
        </w:rPr>
        <w:t xml:space="preserve"> COMMISSION SCHEDULE</w:t>
      </w:r>
    </w:p>
    <w:p w14:paraId="27A7D7D2" w14:textId="77777777" w:rsidR="00F56EE0" w:rsidRDefault="00F56EE0" w:rsidP="0029033D">
      <w:pPr>
        <w:jc w:val="both"/>
      </w:pPr>
    </w:p>
    <w:p w14:paraId="6D0F5F0A" w14:textId="77777777" w:rsidR="00F56EE0" w:rsidRDefault="00F56EE0" w:rsidP="004E3173">
      <w:pPr>
        <w:jc w:val="both"/>
        <w:outlineLvl w:val="0"/>
        <w:rPr>
          <w:b/>
          <w:sz w:val="22"/>
          <w:szCs w:val="22"/>
        </w:rPr>
      </w:pPr>
      <w:r>
        <w:rPr>
          <w:b/>
          <w:sz w:val="22"/>
          <w:szCs w:val="22"/>
        </w:rPr>
        <w:t>1.</w:t>
      </w:r>
      <w:r>
        <w:rPr>
          <w:b/>
          <w:sz w:val="22"/>
          <w:szCs w:val="22"/>
        </w:rPr>
        <w:tab/>
        <w:t xml:space="preserve">Commission on Net Up Front Fees </w:t>
      </w:r>
      <w:proofErr w:type="gramStart"/>
      <w:r>
        <w:rPr>
          <w:b/>
          <w:sz w:val="22"/>
          <w:szCs w:val="22"/>
        </w:rPr>
        <w:t>actually received</w:t>
      </w:r>
      <w:proofErr w:type="gramEnd"/>
      <w:r>
        <w:rPr>
          <w:b/>
          <w:sz w:val="22"/>
          <w:szCs w:val="22"/>
        </w:rPr>
        <w:t xml:space="preserve"> by Company based upon an Engagement resulting from activity of </w:t>
      </w:r>
      <w:r w:rsidR="004E3173">
        <w:rPr>
          <w:b/>
          <w:sz w:val="22"/>
          <w:szCs w:val="22"/>
        </w:rPr>
        <w:t>Associate</w:t>
      </w:r>
      <w:r>
        <w:rPr>
          <w:b/>
          <w:sz w:val="22"/>
          <w:szCs w:val="22"/>
        </w:rPr>
        <w:t>:</w:t>
      </w:r>
    </w:p>
    <w:p w14:paraId="01BDF4FA" w14:textId="77777777" w:rsidR="00F56EE0" w:rsidRDefault="00F56EE0" w:rsidP="0029033D">
      <w:pPr>
        <w:jc w:val="both"/>
        <w:rPr>
          <w:sz w:val="22"/>
          <w:szCs w:val="22"/>
        </w:rPr>
      </w:pPr>
    </w:p>
    <w:p w14:paraId="6F6BD57D" w14:textId="6CDAE40A" w:rsidR="00F56EE0" w:rsidRDefault="00F56EE0" w:rsidP="0029033D">
      <w:pPr>
        <w:numPr>
          <w:ilvl w:val="0"/>
          <w:numId w:val="5"/>
        </w:numPr>
        <w:jc w:val="both"/>
        <w:rPr>
          <w:sz w:val="22"/>
          <w:szCs w:val="22"/>
        </w:rPr>
      </w:pPr>
      <w:r>
        <w:rPr>
          <w:sz w:val="22"/>
          <w:szCs w:val="22"/>
        </w:rPr>
        <w:t xml:space="preserve">If Company provided Prospect lead to </w:t>
      </w:r>
      <w:r w:rsidR="004E3173">
        <w:rPr>
          <w:sz w:val="22"/>
          <w:szCs w:val="22"/>
        </w:rPr>
        <w:t>Associate</w:t>
      </w:r>
      <w:r>
        <w:rPr>
          <w:sz w:val="22"/>
          <w:szCs w:val="22"/>
        </w:rPr>
        <w:t xml:space="preserve">:  </w:t>
      </w:r>
      <w:r w:rsidR="00A36EB7">
        <w:rPr>
          <w:sz w:val="22"/>
          <w:szCs w:val="22"/>
        </w:rPr>
        <w:t>___</w:t>
      </w:r>
      <w:r>
        <w:rPr>
          <w:sz w:val="22"/>
          <w:szCs w:val="22"/>
        </w:rPr>
        <w:t xml:space="preserve">% of Net Up Front Fees </w:t>
      </w:r>
      <w:proofErr w:type="gramStart"/>
      <w:r>
        <w:rPr>
          <w:sz w:val="22"/>
          <w:szCs w:val="22"/>
        </w:rPr>
        <w:t>actually received</w:t>
      </w:r>
      <w:proofErr w:type="gramEnd"/>
      <w:r>
        <w:rPr>
          <w:sz w:val="22"/>
          <w:szCs w:val="22"/>
        </w:rPr>
        <w:t xml:space="preserve"> by Company.</w:t>
      </w:r>
    </w:p>
    <w:p w14:paraId="16E9FEDF" w14:textId="77777777" w:rsidR="00F56EE0" w:rsidRDefault="00F56EE0" w:rsidP="0029033D">
      <w:pPr>
        <w:jc w:val="both"/>
        <w:rPr>
          <w:sz w:val="22"/>
          <w:szCs w:val="22"/>
        </w:rPr>
      </w:pPr>
    </w:p>
    <w:p w14:paraId="29E36F21" w14:textId="246B3FD5" w:rsidR="00F56EE0" w:rsidRDefault="00F56EE0" w:rsidP="0029033D">
      <w:pPr>
        <w:numPr>
          <w:ilvl w:val="0"/>
          <w:numId w:val="5"/>
        </w:numPr>
        <w:jc w:val="both"/>
        <w:rPr>
          <w:sz w:val="22"/>
          <w:szCs w:val="22"/>
        </w:rPr>
      </w:pPr>
      <w:r>
        <w:rPr>
          <w:sz w:val="22"/>
          <w:szCs w:val="22"/>
        </w:rPr>
        <w:t xml:space="preserve">If Company did not provide Prospect lead to </w:t>
      </w:r>
      <w:r w:rsidR="004E3173">
        <w:rPr>
          <w:sz w:val="22"/>
          <w:szCs w:val="22"/>
        </w:rPr>
        <w:t>Associate</w:t>
      </w:r>
      <w:r>
        <w:rPr>
          <w:sz w:val="22"/>
          <w:szCs w:val="22"/>
        </w:rPr>
        <w:t xml:space="preserve">: </w:t>
      </w:r>
      <w:r w:rsidR="00A36EB7">
        <w:rPr>
          <w:sz w:val="22"/>
          <w:szCs w:val="22"/>
        </w:rPr>
        <w:t>____</w:t>
      </w:r>
      <w:r>
        <w:rPr>
          <w:sz w:val="22"/>
          <w:szCs w:val="22"/>
        </w:rPr>
        <w:t xml:space="preserve">% of Net Up Front Fees </w:t>
      </w:r>
      <w:proofErr w:type="gramStart"/>
      <w:r>
        <w:rPr>
          <w:sz w:val="22"/>
          <w:szCs w:val="22"/>
        </w:rPr>
        <w:t>actually received</w:t>
      </w:r>
      <w:proofErr w:type="gramEnd"/>
      <w:r>
        <w:rPr>
          <w:sz w:val="22"/>
          <w:szCs w:val="22"/>
        </w:rPr>
        <w:t xml:space="preserve"> by Company.</w:t>
      </w:r>
    </w:p>
    <w:p w14:paraId="152B0EB8" w14:textId="77777777" w:rsidR="00F56EE0" w:rsidRDefault="00F56EE0" w:rsidP="0029033D">
      <w:pPr>
        <w:jc w:val="both"/>
        <w:rPr>
          <w:sz w:val="22"/>
          <w:szCs w:val="22"/>
        </w:rPr>
      </w:pPr>
    </w:p>
    <w:p w14:paraId="2FE0787E" w14:textId="77777777" w:rsidR="00F56EE0" w:rsidRDefault="00F56EE0" w:rsidP="004E3173">
      <w:pPr>
        <w:jc w:val="both"/>
        <w:outlineLvl w:val="0"/>
        <w:rPr>
          <w:b/>
          <w:sz w:val="22"/>
          <w:szCs w:val="22"/>
        </w:rPr>
      </w:pPr>
      <w:r>
        <w:rPr>
          <w:b/>
          <w:sz w:val="22"/>
          <w:szCs w:val="22"/>
        </w:rPr>
        <w:t>2.</w:t>
      </w:r>
      <w:r>
        <w:rPr>
          <w:b/>
          <w:sz w:val="22"/>
          <w:szCs w:val="22"/>
        </w:rPr>
        <w:tab/>
        <w:t xml:space="preserve">Commission on Net Residual Fees </w:t>
      </w:r>
      <w:proofErr w:type="gramStart"/>
      <w:r>
        <w:rPr>
          <w:b/>
          <w:sz w:val="22"/>
          <w:szCs w:val="22"/>
        </w:rPr>
        <w:t>actually received</w:t>
      </w:r>
      <w:proofErr w:type="gramEnd"/>
      <w:r>
        <w:rPr>
          <w:b/>
          <w:sz w:val="22"/>
          <w:szCs w:val="22"/>
        </w:rPr>
        <w:t xml:space="preserve"> by Company:</w:t>
      </w:r>
    </w:p>
    <w:p w14:paraId="517B56D5" w14:textId="77777777" w:rsidR="00F56EE0" w:rsidRDefault="00F56EE0" w:rsidP="0029033D">
      <w:pPr>
        <w:jc w:val="both"/>
        <w:rPr>
          <w:sz w:val="22"/>
          <w:szCs w:val="22"/>
        </w:rPr>
      </w:pPr>
    </w:p>
    <w:p w14:paraId="03BF1A26" w14:textId="76CA91EB" w:rsidR="00F56EE0" w:rsidRDefault="004E3173" w:rsidP="0029033D">
      <w:pPr>
        <w:numPr>
          <w:ilvl w:val="0"/>
          <w:numId w:val="6"/>
        </w:numPr>
        <w:jc w:val="both"/>
        <w:rPr>
          <w:sz w:val="22"/>
          <w:szCs w:val="22"/>
        </w:rPr>
      </w:pPr>
      <w:r>
        <w:rPr>
          <w:sz w:val="22"/>
          <w:szCs w:val="22"/>
        </w:rPr>
        <w:t>Associate</w:t>
      </w:r>
      <w:r w:rsidR="00F56EE0">
        <w:rPr>
          <w:sz w:val="22"/>
          <w:szCs w:val="22"/>
        </w:rPr>
        <w:t xml:space="preserve"> will be entitled to commissions on Net Residual Fees only after Years 1 and 2 have been completed, or fifteen (15) Engagements have resulted from the activity of the </w:t>
      </w:r>
      <w:r>
        <w:rPr>
          <w:sz w:val="22"/>
          <w:szCs w:val="22"/>
        </w:rPr>
        <w:t>Associate</w:t>
      </w:r>
      <w:r w:rsidR="00F56EE0">
        <w:rPr>
          <w:sz w:val="22"/>
          <w:szCs w:val="22"/>
        </w:rPr>
        <w:t xml:space="preserve">, whichever occurs first.  Thereafter, </w:t>
      </w:r>
      <w:r>
        <w:rPr>
          <w:sz w:val="22"/>
          <w:szCs w:val="22"/>
        </w:rPr>
        <w:t>Associate</w:t>
      </w:r>
      <w:r w:rsidR="00F56EE0">
        <w:rPr>
          <w:sz w:val="22"/>
          <w:szCs w:val="22"/>
        </w:rPr>
        <w:t xml:space="preserve"> will be entitled to </w:t>
      </w:r>
      <w:r w:rsidR="00A36EB7">
        <w:rPr>
          <w:sz w:val="22"/>
          <w:szCs w:val="22"/>
        </w:rPr>
        <w:t>____</w:t>
      </w:r>
      <w:r w:rsidR="00F56EE0">
        <w:rPr>
          <w:sz w:val="22"/>
          <w:szCs w:val="22"/>
        </w:rPr>
        <w:t xml:space="preserve"> % of Net Residual Fees actually received by Company for any subsequent Engagement(s) resulting from the activity of </w:t>
      </w:r>
      <w:r>
        <w:rPr>
          <w:sz w:val="22"/>
          <w:szCs w:val="22"/>
        </w:rPr>
        <w:t>Associate</w:t>
      </w:r>
      <w:r w:rsidR="00F56EE0">
        <w:rPr>
          <w:sz w:val="22"/>
          <w:szCs w:val="22"/>
        </w:rPr>
        <w:t xml:space="preserve"> or, alternatively and in lieu of receiving any commission on the Net Residual Fees for any such subsequent Engagement(s) resulting from the activity of the </w:t>
      </w:r>
      <w:r>
        <w:rPr>
          <w:sz w:val="22"/>
          <w:szCs w:val="22"/>
        </w:rPr>
        <w:t>Associate</w:t>
      </w:r>
      <w:r w:rsidR="00F56EE0">
        <w:rPr>
          <w:sz w:val="22"/>
          <w:szCs w:val="22"/>
        </w:rPr>
        <w:t xml:space="preserve">, </w:t>
      </w:r>
      <w:r>
        <w:rPr>
          <w:sz w:val="22"/>
          <w:szCs w:val="22"/>
        </w:rPr>
        <w:t>Associate</w:t>
      </w:r>
      <w:r w:rsidR="00F56EE0">
        <w:rPr>
          <w:sz w:val="22"/>
          <w:szCs w:val="22"/>
        </w:rPr>
        <w:t xml:space="preserve"> may elect to increase his/her commission on the Net Up Front Fees for any subsequent Engagement</w:t>
      </w:r>
      <w:r w:rsidR="00535EFE">
        <w:rPr>
          <w:sz w:val="22"/>
          <w:szCs w:val="22"/>
        </w:rPr>
        <w:t xml:space="preserve"> (with the same franchisor),</w:t>
      </w:r>
      <w:r w:rsidR="00F56EE0">
        <w:rPr>
          <w:sz w:val="22"/>
          <w:szCs w:val="22"/>
        </w:rPr>
        <w:t xml:space="preserve"> resulting from the activity of the </w:t>
      </w:r>
      <w:r>
        <w:rPr>
          <w:sz w:val="22"/>
          <w:szCs w:val="22"/>
        </w:rPr>
        <w:t>Associate</w:t>
      </w:r>
      <w:r w:rsidR="00F56EE0">
        <w:rPr>
          <w:sz w:val="22"/>
          <w:szCs w:val="22"/>
        </w:rPr>
        <w:t xml:space="preserve"> by 5% (from 65% to 70%, or 70% to 75%, as the case may be), provided such election is made by the </w:t>
      </w:r>
      <w:r>
        <w:rPr>
          <w:sz w:val="22"/>
          <w:szCs w:val="22"/>
        </w:rPr>
        <w:t>Associate</w:t>
      </w:r>
      <w:r w:rsidR="00F56EE0">
        <w:rPr>
          <w:sz w:val="22"/>
          <w:szCs w:val="22"/>
        </w:rPr>
        <w:t xml:space="preserve"> in writing within thirty (30) days of first receiving any commission on the particular Engagement. </w:t>
      </w:r>
    </w:p>
    <w:p w14:paraId="555AE571" w14:textId="77777777" w:rsidR="00F56EE0" w:rsidRDefault="00F56EE0" w:rsidP="0029033D">
      <w:pPr>
        <w:jc w:val="both"/>
        <w:rPr>
          <w:sz w:val="22"/>
          <w:szCs w:val="22"/>
        </w:rPr>
      </w:pPr>
    </w:p>
    <w:p w14:paraId="1B20FE63" w14:textId="77777777" w:rsidR="00F56EE0" w:rsidRDefault="00F56EE0" w:rsidP="004E3173">
      <w:pPr>
        <w:jc w:val="both"/>
        <w:outlineLvl w:val="0"/>
        <w:rPr>
          <w:b/>
          <w:sz w:val="22"/>
          <w:szCs w:val="22"/>
        </w:rPr>
      </w:pPr>
      <w:r>
        <w:rPr>
          <w:b/>
          <w:sz w:val="22"/>
          <w:szCs w:val="22"/>
        </w:rPr>
        <w:t>3.</w:t>
      </w:r>
      <w:r>
        <w:rPr>
          <w:sz w:val="22"/>
          <w:szCs w:val="22"/>
        </w:rPr>
        <w:tab/>
      </w:r>
      <w:r>
        <w:rPr>
          <w:b/>
          <w:sz w:val="22"/>
          <w:szCs w:val="22"/>
        </w:rPr>
        <w:t>Bonus:</w:t>
      </w:r>
    </w:p>
    <w:p w14:paraId="5BCBE9BD" w14:textId="77777777" w:rsidR="00F56EE0" w:rsidRDefault="00F56EE0" w:rsidP="0029033D">
      <w:pPr>
        <w:jc w:val="both"/>
        <w:rPr>
          <w:sz w:val="22"/>
          <w:szCs w:val="22"/>
        </w:rPr>
      </w:pPr>
    </w:p>
    <w:p w14:paraId="38D2E654" w14:textId="77777777" w:rsidR="00F56EE0" w:rsidRDefault="00F56EE0" w:rsidP="0029033D">
      <w:pPr>
        <w:numPr>
          <w:ilvl w:val="0"/>
          <w:numId w:val="6"/>
        </w:numPr>
        <w:jc w:val="both"/>
        <w:rPr>
          <w:sz w:val="22"/>
          <w:szCs w:val="22"/>
        </w:rPr>
      </w:pPr>
      <w:r>
        <w:rPr>
          <w:sz w:val="22"/>
          <w:szCs w:val="22"/>
        </w:rPr>
        <w:t xml:space="preserve">For each Engagement </w:t>
      </w:r>
      <w:proofErr w:type="gramStart"/>
      <w:r>
        <w:rPr>
          <w:sz w:val="22"/>
          <w:szCs w:val="22"/>
        </w:rPr>
        <w:t>in a given year</w:t>
      </w:r>
      <w:proofErr w:type="gramEnd"/>
      <w:r>
        <w:rPr>
          <w:sz w:val="22"/>
          <w:szCs w:val="22"/>
        </w:rPr>
        <w:t xml:space="preserve"> that is above and beyond the minimum number of Engagements set forth in Exhibit A for that same year, </w:t>
      </w:r>
      <w:r w:rsidR="004E3173">
        <w:rPr>
          <w:sz w:val="22"/>
          <w:szCs w:val="22"/>
        </w:rPr>
        <w:t>Associate</w:t>
      </w:r>
      <w:r>
        <w:rPr>
          <w:sz w:val="22"/>
          <w:szCs w:val="22"/>
        </w:rPr>
        <w:t xml:space="preserve"> shall receive an increase of 5% in his/her commission on Net Up Front Fees to be paid to the </w:t>
      </w:r>
      <w:r w:rsidR="004E3173">
        <w:rPr>
          <w:sz w:val="22"/>
          <w:szCs w:val="22"/>
        </w:rPr>
        <w:t>Associate</w:t>
      </w:r>
      <w:r>
        <w:rPr>
          <w:sz w:val="22"/>
          <w:szCs w:val="22"/>
        </w:rPr>
        <w:t xml:space="preserve"> for any additional Engagement(s) during that year.  For example, if in year 2 during which at least eight (8) Engagements are required, ten (10) Engagements result from the activity of the </w:t>
      </w:r>
      <w:r w:rsidR="004E3173">
        <w:rPr>
          <w:sz w:val="22"/>
          <w:szCs w:val="22"/>
        </w:rPr>
        <w:t>Associate</w:t>
      </w:r>
      <w:r>
        <w:rPr>
          <w:sz w:val="22"/>
          <w:szCs w:val="22"/>
        </w:rPr>
        <w:t xml:space="preserve">, </w:t>
      </w:r>
      <w:r w:rsidR="004E3173">
        <w:rPr>
          <w:sz w:val="22"/>
          <w:szCs w:val="22"/>
        </w:rPr>
        <w:t>Associate</w:t>
      </w:r>
      <w:r>
        <w:rPr>
          <w:sz w:val="22"/>
          <w:szCs w:val="22"/>
        </w:rPr>
        <w:t xml:space="preserve"> would be entitled to a bonus as to the last two Engagements that year, and for those last two Engagements, </w:t>
      </w:r>
      <w:r w:rsidR="004E3173">
        <w:rPr>
          <w:sz w:val="22"/>
          <w:szCs w:val="22"/>
        </w:rPr>
        <w:t>Associate</w:t>
      </w:r>
      <w:r>
        <w:rPr>
          <w:sz w:val="22"/>
          <w:szCs w:val="22"/>
        </w:rPr>
        <w:t xml:space="preserve">’s commission on the Net Up Front Fees for such Engagements would increase from 65% to 70%, or </w:t>
      </w:r>
      <w:r w:rsidR="00A6734F">
        <w:rPr>
          <w:sz w:val="22"/>
          <w:szCs w:val="22"/>
        </w:rPr>
        <w:t>70% to 75%, as the case may be.</w:t>
      </w:r>
    </w:p>
    <w:p w14:paraId="0DDB0939" w14:textId="77777777" w:rsidR="00A6734F" w:rsidRDefault="00A6734F" w:rsidP="00A6734F">
      <w:pPr>
        <w:ind w:left="720"/>
        <w:jc w:val="both"/>
        <w:rPr>
          <w:sz w:val="22"/>
          <w:szCs w:val="22"/>
        </w:rPr>
      </w:pPr>
    </w:p>
    <w:p w14:paraId="26FD87FB" w14:textId="4E5E3E8C" w:rsidR="00F56EE0" w:rsidRDefault="00F56EE0" w:rsidP="0029033D">
      <w:pPr>
        <w:jc w:val="both"/>
        <w:rPr>
          <w:sz w:val="22"/>
          <w:szCs w:val="22"/>
        </w:rPr>
      </w:pPr>
      <w:r>
        <w:rPr>
          <w:sz w:val="22"/>
          <w:szCs w:val="22"/>
        </w:rPr>
        <w:t>Note: The terms “Net Up Front Fees” and “Net Residual Fees” mean the amount of Up Front Fees and Residual Fees, respectively, that are actually received by the Company</w:t>
      </w:r>
      <w:r w:rsidR="00A36EB7">
        <w:rPr>
          <w:sz w:val="22"/>
          <w:szCs w:val="22"/>
        </w:rPr>
        <w:t xml:space="preserve"> </w:t>
      </w:r>
      <w:r>
        <w:rPr>
          <w:sz w:val="22"/>
          <w:szCs w:val="22"/>
        </w:rPr>
        <w:t xml:space="preserve">from </w:t>
      </w:r>
      <w:proofErr w:type="spellStart"/>
      <w:r w:rsidR="004E3173">
        <w:rPr>
          <w:sz w:val="22"/>
          <w:szCs w:val="22"/>
        </w:rPr>
        <w:t>FranNet</w:t>
      </w:r>
      <w:proofErr w:type="spellEnd"/>
      <w:r>
        <w:rPr>
          <w:sz w:val="22"/>
          <w:szCs w:val="22"/>
        </w:rPr>
        <w:t xml:space="preserve"> after accounting for </w:t>
      </w:r>
      <w:proofErr w:type="gramStart"/>
      <w:r>
        <w:rPr>
          <w:sz w:val="22"/>
          <w:szCs w:val="22"/>
        </w:rPr>
        <w:t>any and all</w:t>
      </w:r>
      <w:proofErr w:type="gramEnd"/>
      <w:r>
        <w:rPr>
          <w:sz w:val="22"/>
          <w:szCs w:val="22"/>
        </w:rPr>
        <w:t xml:space="preserve"> deductions, fees, charges, expenses, commissions and prorations made, charged or taken by Company and </w:t>
      </w:r>
      <w:r w:rsidR="004E3173">
        <w:rPr>
          <w:sz w:val="22"/>
          <w:szCs w:val="22"/>
        </w:rPr>
        <w:t>FranNet</w:t>
      </w:r>
      <w:r>
        <w:rPr>
          <w:sz w:val="22"/>
          <w:szCs w:val="22"/>
        </w:rPr>
        <w:t xml:space="preserve">.  </w:t>
      </w:r>
    </w:p>
    <w:p w14:paraId="67566B78" w14:textId="77777777" w:rsidR="00F56EE0" w:rsidRDefault="00F56EE0" w:rsidP="00A6734F">
      <w:pPr>
        <w:jc w:val="center"/>
        <w:rPr>
          <w:b/>
        </w:rPr>
      </w:pPr>
      <w:r>
        <w:br w:type="page"/>
      </w:r>
      <w:r>
        <w:rPr>
          <w:b/>
        </w:rPr>
        <w:lastRenderedPageBreak/>
        <w:t>EXHIBIT C</w:t>
      </w:r>
      <w:r>
        <w:rPr>
          <w:b/>
        </w:rPr>
        <w:br/>
      </w:r>
    </w:p>
    <w:p w14:paraId="7965B8C7" w14:textId="77777777" w:rsidR="00F56EE0" w:rsidRDefault="00F56EE0" w:rsidP="004E3173">
      <w:pPr>
        <w:jc w:val="center"/>
        <w:outlineLvl w:val="0"/>
        <w:rPr>
          <w:b/>
        </w:rPr>
      </w:pPr>
      <w:r>
        <w:rPr>
          <w:b/>
        </w:rPr>
        <w:t>DESIGNATED MARKETING AREA (“DMA”)</w:t>
      </w:r>
    </w:p>
    <w:p w14:paraId="4E6E907F" w14:textId="77777777" w:rsidR="00F56EE0" w:rsidRDefault="00F56EE0" w:rsidP="0029033D">
      <w:pPr>
        <w:jc w:val="both"/>
        <w:rPr>
          <w:b/>
        </w:rPr>
      </w:pPr>
    </w:p>
    <w:p w14:paraId="02AA28B0" w14:textId="77777777" w:rsidR="00F56EE0" w:rsidRDefault="00F56EE0" w:rsidP="0029033D">
      <w:pPr>
        <w:jc w:val="both"/>
        <w:rPr>
          <w:b/>
        </w:rPr>
      </w:pPr>
      <w:r>
        <w:rPr>
          <w:b/>
        </w:rPr>
        <w:t>[To Be Inserted]</w:t>
      </w:r>
    </w:p>
    <w:sectPr w:rsidR="00F56EE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A1362" w14:textId="77777777" w:rsidR="009C7218" w:rsidRDefault="009C7218">
      <w:r>
        <w:separator/>
      </w:r>
    </w:p>
  </w:endnote>
  <w:endnote w:type="continuationSeparator" w:id="0">
    <w:p w14:paraId="5BD3E3CA" w14:textId="77777777" w:rsidR="009C7218" w:rsidRDefault="009C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9038" w14:textId="0DD463BC" w:rsidR="00334EA0" w:rsidRPr="00334EA0" w:rsidRDefault="004F51EB">
    <w:pPr>
      <w:rPr>
        <w:i/>
        <w:sz w:val="16"/>
        <w:szCs w:val="16"/>
      </w:rPr>
    </w:pPr>
    <w:proofErr w:type="spellStart"/>
    <w:r>
      <w:rPr>
        <w:i/>
        <w:sz w:val="16"/>
        <w:szCs w:val="16"/>
      </w:rPr>
      <w:t>ICAgreement</w:t>
    </w:r>
    <w:proofErr w:type="spellEnd"/>
    <w:r>
      <w:rPr>
        <w:i/>
        <w:sz w:val="16"/>
        <w:szCs w:val="16"/>
      </w:rPr>
      <w:t>/template/</w:t>
    </w:r>
    <w:r w:rsidR="002B19EC">
      <w:rPr>
        <w:i/>
        <w:sz w:val="16"/>
        <w:szCs w:val="16"/>
      </w:rPr>
      <w:t>2-8-18</w:t>
    </w:r>
    <w:r w:rsidR="00334EA0" w:rsidRPr="00334EA0">
      <w:rPr>
        <w:i/>
        <w:sz w:val="16"/>
        <w:szCs w:val="16"/>
      </w:rPr>
      <w:tab/>
    </w:r>
    <w:r w:rsidR="00334EA0">
      <w:rPr>
        <w:i/>
        <w:sz w:val="16"/>
        <w:szCs w:val="16"/>
      </w:rPr>
      <w:tab/>
    </w:r>
    <w:r w:rsidR="00334EA0" w:rsidRPr="00334EA0">
      <w:rPr>
        <w:i/>
        <w:sz w:val="16"/>
        <w:szCs w:val="16"/>
      </w:rPr>
      <w:t xml:space="preserve">Page </w:t>
    </w:r>
    <w:r w:rsidR="00334EA0" w:rsidRPr="00334EA0">
      <w:rPr>
        <w:i/>
        <w:sz w:val="16"/>
        <w:szCs w:val="16"/>
      </w:rPr>
      <w:fldChar w:fldCharType="begin"/>
    </w:r>
    <w:r w:rsidR="00334EA0" w:rsidRPr="00334EA0">
      <w:rPr>
        <w:i/>
        <w:sz w:val="16"/>
        <w:szCs w:val="16"/>
      </w:rPr>
      <w:instrText xml:space="preserve"> PAGE </w:instrText>
    </w:r>
    <w:r w:rsidR="00334EA0" w:rsidRPr="00334EA0">
      <w:rPr>
        <w:i/>
        <w:sz w:val="16"/>
        <w:szCs w:val="16"/>
      </w:rPr>
      <w:fldChar w:fldCharType="separate"/>
    </w:r>
    <w:r w:rsidR="002A69E1">
      <w:rPr>
        <w:i/>
        <w:noProof/>
        <w:sz w:val="16"/>
        <w:szCs w:val="16"/>
      </w:rPr>
      <w:t>24</w:t>
    </w:r>
    <w:r w:rsidR="00334EA0" w:rsidRPr="00334EA0">
      <w:rPr>
        <w:i/>
        <w:sz w:val="16"/>
        <w:szCs w:val="16"/>
      </w:rPr>
      <w:fldChar w:fldCharType="end"/>
    </w:r>
    <w:r w:rsidR="00334EA0" w:rsidRPr="00334EA0">
      <w:rPr>
        <w:i/>
        <w:sz w:val="16"/>
        <w:szCs w:val="16"/>
      </w:rPr>
      <w:t xml:space="preserve"> of </w:t>
    </w:r>
    <w:r w:rsidR="00334EA0" w:rsidRPr="00334EA0">
      <w:rPr>
        <w:i/>
        <w:sz w:val="16"/>
        <w:szCs w:val="16"/>
      </w:rPr>
      <w:fldChar w:fldCharType="begin"/>
    </w:r>
    <w:r w:rsidR="00334EA0" w:rsidRPr="00334EA0">
      <w:rPr>
        <w:i/>
        <w:sz w:val="16"/>
        <w:szCs w:val="16"/>
      </w:rPr>
      <w:instrText xml:space="preserve"> NUMPAGES  </w:instrText>
    </w:r>
    <w:r w:rsidR="00334EA0" w:rsidRPr="00334EA0">
      <w:rPr>
        <w:i/>
        <w:sz w:val="16"/>
        <w:szCs w:val="16"/>
      </w:rPr>
      <w:fldChar w:fldCharType="separate"/>
    </w:r>
    <w:r w:rsidR="002A69E1">
      <w:rPr>
        <w:i/>
        <w:noProof/>
        <w:sz w:val="16"/>
        <w:szCs w:val="16"/>
      </w:rPr>
      <w:t>24</w:t>
    </w:r>
    <w:r w:rsidR="00334EA0" w:rsidRPr="00334EA0">
      <w:rPr>
        <w:i/>
        <w:sz w:val="16"/>
        <w:szCs w:val="16"/>
      </w:rPr>
      <w:fldChar w:fldCharType="end"/>
    </w:r>
  </w:p>
  <w:p w14:paraId="6B3F5B01" w14:textId="77777777" w:rsidR="00334EA0" w:rsidRDefault="00334EA0">
    <w:pPr>
      <w:pStyle w:val="Footer"/>
    </w:pPr>
  </w:p>
  <w:p w14:paraId="78932B13" w14:textId="77777777" w:rsidR="004E3173" w:rsidRDefault="004E3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35D30" w14:textId="77777777" w:rsidR="009C7218" w:rsidRDefault="009C7218">
      <w:r>
        <w:separator/>
      </w:r>
    </w:p>
  </w:footnote>
  <w:footnote w:type="continuationSeparator" w:id="0">
    <w:p w14:paraId="67FA5438" w14:textId="77777777" w:rsidR="009C7218" w:rsidRDefault="009C7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24D7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DE30D4"/>
    <w:multiLevelType w:val="hybridMultilevel"/>
    <w:tmpl w:val="4B821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C038F"/>
    <w:multiLevelType w:val="multilevel"/>
    <w:tmpl w:val="6102260E"/>
    <w:lvl w:ilvl="0">
      <w:start w:val="1"/>
      <w:numFmt w:val="decimal"/>
      <w:lvlText w:val="%1."/>
      <w:legacy w:legacy="1" w:legacySpace="288" w:legacyIndent="360"/>
      <w:lvlJc w:val="left"/>
      <w:rPr>
        <w:rFonts w:ascii="Times New Roman" w:hAnsi="Times New Roman" w:cs="Arial" w:hint="default"/>
        <w:sz w:val="24"/>
        <w:szCs w:val="24"/>
      </w:rPr>
    </w:lvl>
    <w:lvl w:ilvl="1">
      <w:start w:val="1"/>
      <w:numFmt w:val="decimal"/>
      <w:lvlText w:val="%1.%2."/>
      <w:legacy w:legacy="1" w:legacySpace="288" w:legacyIndent="432"/>
      <w:lvlJc w:val="left"/>
    </w:lvl>
    <w:lvl w:ilvl="2">
      <w:start w:val="1"/>
      <w:numFmt w:val="decimal"/>
      <w:lvlText w:val="%1.%2.%3."/>
      <w:legacy w:legacy="1" w:legacySpace="0" w:legacyIndent="720"/>
      <w:lvlJc w:val="left"/>
      <w:pPr>
        <w:ind w:left="2952" w:hanging="720"/>
      </w:pPr>
    </w:lvl>
    <w:lvl w:ilvl="3">
      <w:start w:val="1"/>
      <w:numFmt w:val="decimal"/>
      <w:lvlText w:val="%1.%2.%3.%4."/>
      <w:legacy w:legacy="1" w:legacySpace="0" w:legacyIndent="720"/>
      <w:lvlJc w:val="left"/>
      <w:pPr>
        <w:ind w:left="3672" w:hanging="720"/>
      </w:pPr>
    </w:lvl>
    <w:lvl w:ilvl="4">
      <w:start w:val="1"/>
      <w:numFmt w:val="decimal"/>
      <w:lvlText w:val="%1.%2.%3.%4.%5."/>
      <w:legacy w:legacy="1" w:legacySpace="0" w:legacyIndent="720"/>
      <w:lvlJc w:val="left"/>
      <w:pPr>
        <w:ind w:left="4392" w:hanging="720"/>
      </w:pPr>
    </w:lvl>
    <w:lvl w:ilvl="5">
      <w:start w:val="1"/>
      <w:numFmt w:val="decimal"/>
      <w:lvlText w:val="%1.%2.%3.%4.%5.%6."/>
      <w:legacy w:legacy="1" w:legacySpace="0" w:legacyIndent="720"/>
      <w:lvlJc w:val="left"/>
      <w:pPr>
        <w:ind w:left="5112" w:hanging="720"/>
      </w:pPr>
    </w:lvl>
    <w:lvl w:ilvl="6">
      <w:start w:val="1"/>
      <w:numFmt w:val="decimal"/>
      <w:lvlText w:val="%1.%2.%3.%4.%5.%6.%7."/>
      <w:legacy w:legacy="1" w:legacySpace="0" w:legacyIndent="720"/>
      <w:lvlJc w:val="left"/>
      <w:pPr>
        <w:ind w:left="5832" w:hanging="720"/>
      </w:pPr>
    </w:lvl>
    <w:lvl w:ilvl="7">
      <w:start w:val="1"/>
      <w:numFmt w:val="decimal"/>
      <w:lvlText w:val="%1.%2.%3.%4.%5.%6.%7.%8."/>
      <w:legacy w:legacy="1" w:legacySpace="0" w:legacyIndent="720"/>
      <w:lvlJc w:val="left"/>
      <w:pPr>
        <w:ind w:left="6552" w:hanging="720"/>
      </w:pPr>
    </w:lvl>
    <w:lvl w:ilvl="8">
      <w:start w:val="1"/>
      <w:numFmt w:val="decimal"/>
      <w:lvlText w:val="%1.%2.%3.%4.%5.%6.%7.%8.%9."/>
      <w:legacy w:legacy="1" w:legacySpace="0" w:legacyIndent="720"/>
      <w:lvlJc w:val="left"/>
      <w:pPr>
        <w:ind w:left="7272" w:hanging="720"/>
      </w:pPr>
    </w:lvl>
  </w:abstractNum>
  <w:abstractNum w:abstractNumId="3" w15:restartNumberingAfterBreak="0">
    <w:nsid w:val="545167CD"/>
    <w:multiLevelType w:val="hybridMultilevel"/>
    <w:tmpl w:val="DF6E1176"/>
    <w:lvl w:ilvl="0" w:tplc="2FB4641C">
      <w:start w:val="1"/>
      <w:numFmt w:val="upperLetter"/>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120A4C"/>
    <w:multiLevelType w:val="hybridMultilevel"/>
    <w:tmpl w:val="830E5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7D5B95"/>
    <w:multiLevelType w:val="multilevel"/>
    <w:tmpl w:val="7F7087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668430C0"/>
    <w:multiLevelType w:val="multilevel"/>
    <w:tmpl w:val="DF6A9776"/>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38"/>
    <w:rsid w:val="000229DE"/>
    <w:rsid w:val="000259F2"/>
    <w:rsid w:val="00045AA2"/>
    <w:rsid w:val="000B01ED"/>
    <w:rsid w:val="000C316A"/>
    <w:rsid w:val="001058ED"/>
    <w:rsid w:val="00166EF1"/>
    <w:rsid w:val="001732E5"/>
    <w:rsid w:val="001B347B"/>
    <w:rsid w:val="001D46D4"/>
    <w:rsid w:val="001D5136"/>
    <w:rsid w:val="00223420"/>
    <w:rsid w:val="00236E22"/>
    <w:rsid w:val="00257022"/>
    <w:rsid w:val="00265DE3"/>
    <w:rsid w:val="0029033D"/>
    <w:rsid w:val="0029687A"/>
    <w:rsid w:val="002A69E1"/>
    <w:rsid w:val="002B19EC"/>
    <w:rsid w:val="002D5918"/>
    <w:rsid w:val="00334EA0"/>
    <w:rsid w:val="003631DC"/>
    <w:rsid w:val="003D5886"/>
    <w:rsid w:val="0041566E"/>
    <w:rsid w:val="00441C9F"/>
    <w:rsid w:val="00484099"/>
    <w:rsid w:val="004B4ED3"/>
    <w:rsid w:val="004E3173"/>
    <w:rsid w:val="004F51EB"/>
    <w:rsid w:val="00535EEB"/>
    <w:rsid w:val="00535EFE"/>
    <w:rsid w:val="00561D24"/>
    <w:rsid w:val="005A57B0"/>
    <w:rsid w:val="005D6C46"/>
    <w:rsid w:val="00630A63"/>
    <w:rsid w:val="00657C8D"/>
    <w:rsid w:val="00691AD6"/>
    <w:rsid w:val="006A0110"/>
    <w:rsid w:val="006B7972"/>
    <w:rsid w:val="006E20AA"/>
    <w:rsid w:val="00726CAC"/>
    <w:rsid w:val="00790CD7"/>
    <w:rsid w:val="00795032"/>
    <w:rsid w:val="007E2288"/>
    <w:rsid w:val="008069CE"/>
    <w:rsid w:val="00807B84"/>
    <w:rsid w:val="00815D22"/>
    <w:rsid w:val="00850508"/>
    <w:rsid w:val="00890D06"/>
    <w:rsid w:val="008E2EED"/>
    <w:rsid w:val="008F1A94"/>
    <w:rsid w:val="0091627E"/>
    <w:rsid w:val="00934B33"/>
    <w:rsid w:val="009400DC"/>
    <w:rsid w:val="00967EDB"/>
    <w:rsid w:val="009C7218"/>
    <w:rsid w:val="009D1553"/>
    <w:rsid w:val="009D3A85"/>
    <w:rsid w:val="009F08B9"/>
    <w:rsid w:val="00A034A3"/>
    <w:rsid w:val="00A04F0E"/>
    <w:rsid w:val="00A36EB7"/>
    <w:rsid w:val="00A6734F"/>
    <w:rsid w:val="00AA28A1"/>
    <w:rsid w:val="00AC02C6"/>
    <w:rsid w:val="00AC44B6"/>
    <w:rsid w:val="00B23A0A"/>
    <w:rsid w:val="00B3130C"/>
    <w:rsid w:val="00B9414D"/>
    <w:rsid w:val="00BA57A4"/>
    <w:rsid w:val="00BA6A38"/>
    <w:rsid w:val="00BF6974"/>
    <w:rsid w:val="00C36CA3"/>
    <w:rsid w:val="00C633A8"/>
    <w:rsid w:val="00C8013A"/>
    <w:rsid w:val="00C82789"/>
    <w:rsid w:val="00C95C7B"/>
    <w:rsid w:val="00CA3F7F"/>
    <w:rsid w:val="00CB6642"/>
    <w:rsid w:val="00CC1E47"/>
    <w:rsid w:val="00D834AA"/>
    <w:rsid w:val="00DC5351"/>
    <w:rsid w:val="00DD4F29"/>
    <w:rsid w:val="00DF3170"/>
    <w:rsid w:val="00E121C5"/>
    <w:rsid w:val="00E179C7"/>
    <w:rsid w:val="00E23829"/>
    <w:rsid w:val="00E36DFF"/>
    <w:rsid w:val="00EC3E21"/>
    <w:rsid w:val="00EE310B"/>
    <w:rsid w:val="00F06C81"/>
    <w:rsid w:val="00F1097E"/>
    <w:rsid w:val="00F16167"/>
    <w:rsid w:val="00F4095B"/>
    <w:rsid w:val="00F56EE0"/>
    <w:rsid w:val="00F62842"/>
    <w:rsid w:val="00F75AA3"/>
    <w:rsid w:val="00F76734"/>
    <w:rsid w:val="00FF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D538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807B84"/>
    <w:rPr>
      <w:sz w:val="16"/>
      <w:szCs w:val="16"/>
    </w:rPr>
  </w:style>
  <w:style w:type="paragraph" w:styleId="CommentText">
    <w:name w:val="annotation text"/>
    <w:basedOn w:val="Normal"/>
    <w:link w:val="CommentTextChar"/>
    <w:uiPriority w:val="99"/>
    <w:semiHidden/>
    <w:unhideWhenUsed/>
    <w:rsid w:val="00807B84"/>
    <w:rPr>
      <w:sz w:val="20"/>
      <w:szCs w:val="20"/>
    </w:rPr>
  </w:style>
  <w:style w:type="character" w:customStyle="1" w:styleId="CommentTextChar">
    <w:name w:val="Comment Text Char"/>
    <w:basedOn w:val="DefaultParagraphFont"/>
    <w:link w:val="CommentText"/>
    <w:uiPriority w:val="99"/>
    <w:semiHidden/>
    <w:rsid w:val="00807B84"/>
  </w:style>
  <w:style w:type="paragraph" w:styleId="CommentSubject">
    <w:name w:val="annotation subject"/>
    <w:basedOn w:val="CommentText"/>
    <w:next w:val="CommentText"/>
    <w:link w:val="CommentSubjectChar"/>
    <w:uiPriority w:val="99"/>
    <w:semiHidden/>
    <w:unhideWhenUsed/>
    <w:rsid w:val="00807B84"/>
    <w:rPr>
      <w:b/>
      <w:bCs/>
      <w:lang w:val="x-none" w:eastAsia="x-none"/>
    </w:rPr>
  </w:style>
  <w:style w:type="character" w:customStyle="1" w:styleId="CommentSubjectChar">
    <w:name w:val="Comment Subject Char"/>
    <w:link w:val="CommentSubject"/>
    <w:uiPriority w:val="99"/>
    <w:semiHidden/>
    <w:rsid w:val="00807B84"/>
    <w:rPr>
      <w:b/>
      <w:bCs/>
    </w:rPr>
  </w:style>
  <w:style w:type="paragraph" w:customStyle="1" w:styleId="MediumList2-Accent21">
    <w:name w:val="Medium List 2 - Accent 21"/>
    <w:hidden/>
    <w:uiPriority w:val="99"/>
    <w:semiHidden/>
    <w:rsid w:val="00FF41EF"/>
    <w:rPr>
      <w:sz w:val="24"/>
      <w:szCs w:val="24"/>
    </w:rPr>
  </w:style>
  <w:style w:type="paragraph" w:customStyle="1" w:styleId="wkbody">
    <w:name w:val="wk body"/>
    <w:basedOn w:val="Normal"/>
    <w:rsid w:val="009400DC"/>
    <w:pPr>
      <w:spacing w:after="120" w:line="360" w:lineRule="auto"/>
      <w:jc w:val="both"/>
    </w:pPr>
    <w:rPr>
      <w:rFonts w:ascii="Garamond" w:hAnsi="Garamond"/>
      <w:sz w:val="22"/>
      <w:szCs w:val="20"/>
    </w:rPr>
  </w:style>
  <w:style w:type="paragraph" w:customStyle="1" w:styleId="wkcenter">
    <w:name w:val="wk center"/>
    <w:basedOn w:val="Normal"/>
    <w:next w:val="wkbody"/>
    <w:rsid w:val="009400DC"/>
    <w:pPr>
      <w:keepNext/>
      <w:spacing w:before="240" w:after="60"/>
      <w:jc w:val="center"/>
    </w:pPr>
    <w:rPr>
      <w:rFonts w:ascii="Garamond" w:hAnsi="Garamond"/>
      <w:b/>
      <w:sz w:val="22"/>
      <w:szCs w:val="20"/>
    </w:rPr>
  </w:style>
  <w:style w:type="paragraph" w:customStyle="1" w:styleId="wksign">
    <w:name w:val="wk sign"/>
    <w:basedOn w:val="Normal"/>
    <w:rsid w:val="009400DC"/>
    <w:pPr>
      <w:tabs>
        <w:tab w:val="right" w:leader="underscore" w:pos="4565"/>
      </w:tabs>
    </w:pPr>
    <w:rPr>
      <w:rFonts w:ascii="Garamond" w:hAnsi="Garamond"/>
      <w:sz w:val="22"/>
      <w:szCs w:val="20"/>
    </w:rPr>
  </w:style>
  <w:style w:type="character" w:customStyle="1" w:styleId="FooterChar">
    <w:name w:val="Footer Char"/>
    <w:link w:val="Footer"/>
    <w:uiPriority w:val="99"/>
    <w:rsid w:val="00334EA0"/>
    <w:rPr>
      <w:sz w:val="24"/>
      <w:szCs w:val="24"/>
    </w:rPr>
  </w:style>
  <w:style w:type="character" w:styleId="Hyperlink">
    <w:name w:val="Hyperlink"/>
    <w:uiPriority w:val="99"/>
    <w:unhideWhenUsed/>
    <w:rsid w:val="00F06C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50292">
      <w:bodyDiv w:val="1"/>
      <w:marLeft w:val="0"/>
      <w:marRight w:val="0"/>
      <w:marTop w:val="0"/>
      <w:marBottom w:val="0"/>
      <w:divBdr>
        <w:top w:val="none" w:sz="0" w:space="0" w:color="auto"/>
        <w:left w:val="none" w:sz="0" w:space="0" w:color="auto"/>
        <w:bottom w:val="none" w:sz="0" w:space="0" w:color="auto"/>
        <w:right w:val="none" w:sz="0" w:space="0" w:color="auto"/>
      </w:divBdr>
    </w:div>
    <w:div w:id="935672908">
      <w:bodyDiv w:val="1"/>
      <w:marLeft w:val="0"/>
      <w:marRight w:val="0"/>
      <w:marTop w:val="0"/>
      <w:marBottom w:val="0"/>
      <w:divBdr>
        <w:top w:val="none" w:sz="0" w:space="0" w:color="auto"/>
        <w:left w:val="none" w:sz="0" w:space="0" w:color="auto"/>
        <w:bottom w:val="none" w:sz="0" w:space="0" w:color="auto"/>
        <w:right w:val="none" w:sz="0" w:space="0" w:color="auto"/>
      </w:divBdr>
    </w:div>
    <w:div w:id="2105496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nboard@frann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84E2-9568-4454-A1C7-80BE3548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7633</Words>
  <Characters>43514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FranNet Development Group, LLC</vt:lpstr>
    </vt:vector>
  </TitlesOfParts>
  <Company>Hinson &amp; Gravelle LLP</Company>
  <LinksUpToDate>false</LinksUpToDate>
  <CharactersWithSpaces>51045</CharactersWithSpaces>
  <SharedDoc>false</SharedDoc>
  <HLinks>
    <vt:vector size="6" baseType="variant">
      <vt:variant>
        <vt:i4>7929921</vt:i4>
      </vt:variant>
      <vt:variant>
        <vt:i4>0</vt:i4>
      </vt:variant>
      <vt:variant>
        <vt:i4>0</vt:i4>
      </vt:variant>
      <vt:variant>
        <vt:i4>5</vt:i4>
      </vt:variant>
      <vt:variant>
        <vt:lpwstr>mailto:onboard@frannet.com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FranNet Development Group, LLC</dc:title>
  <dc:subject/>
  <dc:creator>Douglas Gravelle</dc:creator>
  <cp:keywords/>
  <cp:lastModifiedBy>Sheri Boyer</cp:lastModifiedBy>
  <cp:revision>2</cp:revision>
  <cp:lastPrinted>2017-06-01T13:40:00Z</cp:lastPrinted>
  <dcterms:created xsi:type="dcterms:W3CDTF">2018-08-21T18:42:00Z</dcterms:created>
  <dcterms:modified xsi:type="dcterms:W3CDTF">2018-08-21T18:42:00Z</dcterms:modified>
</cp:coreProperties>
</file>